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055B" w14:textId="77777777" w:rsidR="0068477E" w:rsidRPr="0068477E" w:rsidRDefault="0068477E" w:rsidP="0068477E">
      <w:pPr>
        <w:snapToGrid w:val="0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GoBack"/>
      <w:r w:rsidRPr="0068477E">
        <w:rPr>
          <w:rFonts w:ascii="方正小标宋简体" w:eastAsia="方正小标宋简体" w:hAnsi="黑体" w:hint="eastAsia"/>
          <w:sz w:val="44"/>
          <w:szCs w:val="44"/>
        </w:rPr>
        <w:t>关于河南省特岗教师招聘教师资格条件的说明（2020年）</w:t>
      </w:r>
    </w:p>
    <w:bookmarkEnd w:id="0"/>
    <w:p w14:paraId="1EB93D7E" w14:textId="77777777" w:rsidR="0068477E" w:rsidRPr="0068477E" w:rsidRDefault="0068477E" w:rsidP="0068477E">
      <w:pPr>
        <w:jc w:val="center"/>
        <w:rPr>
          <w:rFonts w:ascii="仿宋_GB2312" w:eastAsia="仿宋_GB2312" w:hint="eastAsia"/>
          <w:sz w:val="30"/>
          <w:szCs w:val="30"/>
        </w:rPr>
      </w:pPr>
    </w:p>
    <w:p w14:paraId="4378BE8D" w14:textId="77777777" w:rsidR="0068477E" w:rsidRDefault="0068477E" w:rsidP="0068477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 w:rsidRPr="0068477E">
        <w:rPr>
          <w:rFonts w:ascii="仿宋_GB2312" w:eastAsia="仿宋_GB2312" w:hint="eastAsia"/>
          <w:sz w:val="30"/>
          <w:szCs w:val="30"/>
        </w:rPr>
        <w:t>根据《河南省2020年特岗教师招聘办法》（</w:t>
      </w:r>
      <w:proofErr w:type="gramStart"/>
      <w:r w:rsidRPr="0068477E">
        <w:rPr>
          <w:rFonts w:ascii="仿宋_GB2312" w:eastAsia="仿宋_GB2312" w:hint="eastAsia"/>
          <w:sz w:val="30"/>
          <w:szCs w:val="30"/>
        </w:rPr>
        <w:t>豫教师</w:t>
      </w:r>
      <w:proofErr w:type="gramEnd"/>
      <w:r w:rsidRPr="0068477E">
        <w:rPr>
          <w:rFonts w:ascii="仿宋_GB2312" w:eastAsia="仿宋_GB2312" w:hint="eastAsia"/>
          <w:sz w:val="30"/>
          <w:szCs w:val="30"/>
        </w:rPr>
        <w:t>〔2020〕84号）</w:t>
      </w:r>
      <w:r>
        <w:rPr>
          <w:rFonts w:ascii="仿宋_GB2312" w:eastAsia="仿宋_GB2312" w:hint="eastAsia"/>
          <w:sz w:val="30"/>
          <w:szCs w:val="30"/>
        </w:rPr>
        <w:t>，</w:t>
      </w:r>
      <w:r w:rsidRPr="0068477E">
        <w:rPr>
          <w:rFonts w:ascii="仿宋_GB2312" w:eastAsia="仿宋_GB2312" w:hint="eastAsia"/>
          <w:sz w:val="30"/>
          <w:szCs w:val="30"/>
        </w:rPr>
        <w:t>河南省2020年特岗教师招聘教师资格实施“先上岗、再考证”阶段性措施，教师资格不作为特岗教师招聘报考的限制性条件。</w:t>
      </w:r>
    </w:p>
    <w:p w14:paraId="0A32EE68" w14:textId="77777777" w:rsidR="0068477E" w:rsidRDefault="0068477E" w:rsidP="0068477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</w:t>
      </w:r>
      <w:r w:rsidRPr="0068477E">
        <w:rPr>
          <w:rFonts w:ascii="仿宋_GB2312" w:eastAsia="仿宋_GB2312" w:hint="eastAsia"/>
          <w:sz w:val="30"/>
          <w:szCs w:val="30"/>
        </w:rPr>
        <w:t>2020年聘用的尚未取得教师资格的特岗教师，对其教学岗位安排、待遇保障及履约管理等，均按照人力资源社会保障部、教育部等7部委《关于应对新冠肺炎疫情影响实施部分职业资格“先上岗、再考证”阶段性措施的通知》（</w:t>
      </w:r>
      <w:proofErr w:type="gramStart"/>
      <w:r w:rsidRPr="0068477E">
        <w:rPr>
          <w:rFonts w:ascii="仿宋_GB2312" w:eastAsia="仿宋_GB2312" w:hint="eastAsia"/>
          <w:sz w:val="30"/>
          <w:szCs w:val="30"/>
        </w:rPr>
        <w:t>人社部</w:t>
      </w:r>
      <w:proofErr w:type="gramEnd"/>
      <w:r w:rsidRPr="0068477E">
        <w:rPr>
          <w:rFonts w:ascii="仿宋_GB2312" w:eastAsia="仿宋_GB2312" w:hint="eastAsia"/>
          <w:sz w:val="30"/>
          <w:szCs w:val="30"/>
        </w:rPr>
        <w:t>发〔2020〕24号）执行。</w:t>
      </w:r>
    </w:p>
    <w:p w14:paraId="5EF0D4AF" w14:textId="77777777" w:rsidR="0068477E" w:rsidRDefault="0068477E" w:rsidP="0068477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>
        <w:rPr>
          <w:rFonts w:ascii="仿宋_GB2312" w:eastAsia="仿宋_GB2312" w:hint="eastAsia"/>
          <w:sz w:val="30"/>
          <w:szCs w:val="30"/>
        </w:rPr>
        <w:t>部分岗位对教师资格或所学专业有要求</w:t>
      </w:r>
      <w:r>
        <w:rPr>
          <w:rFonts w:ascii="仿宋_GB2312" w:eastAsia="仿宋_GB2312" w:hint="eastAsia"/>
          <w:sz w:val="30"/>
          <w:szCs w:val="30"/>
        </w:rPr>
        <w:t>，即</w:t>
      </w:r>
      <w:r w:rsidRPr="0068477E">
        <w:rPr>
          <w:rFonts w:ascii="仿宋_GB2312" w:eastAsia="仿宋_GB2312" w:hint="eastAsia"/>
          <w:sz w:val="30"/>
          <w:szCs w:val="30"/>
        </w:rPr>
        <w:t>应聘体育、音乐、美术、心理健康教育岗位的，要求所持有的教师资格证书任教学科与报考岗位一致，或所学专业与报考岗位一致、相近。</w:t>
      </w:r>
    </w:p>
    <w:p w14:paraId="581C33A9" w14:textId="77777777" w:rsidR="0068477E" w:rsidRDefault="0068477E" w:rsidP="0068477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4.</w:t>
      </w:r>
      <w:r w:rsidRPr="0068477E">
        <w:rPr>
          <w:rFonts w:ascii="仿宋_GB2312" w:eastAsia="仿宋_GB2312" w:hint="eastAsia"/>
          <w:sz w:val="30"/>
          <w:szCs w:val="30"/>
        </w:rPr>
        <w:t>鉴于学前教育专业毕业生的特殊性</w:t>
      </w:r>
      <w:r>
        <w:rPr>
          <w:rFonts w:ascii="仿宋_GB2312" w:eastAsia="仿宋_GB2312" w:hint="eastAsia"/>
          <w:sz w:val="30"/>
          <w:szCs w:val="30"/>
        </w:rPr>
        <w:t>，</w:t>
      </w:r>
      <w:r w:rsidRPr="0068477E">
        <w:rPr>
          <w:rFonts w:ascii="仿宋_GB2312" w:eastAsia="仿宋_GB2312"/>
          <w:sz w:val="30"/>
          <w:szCs w:val="30"/>
        </w:rPr>
        <w:t>持有幼儿园教师资格证书的</w:t>
      </w:r>
      <w:r w:rsidRPr="0068477E">
        <w:rPr>
          <w:rFonts w:ascii="仿宋_GB2312" w:eastAsia="仿宋_GB2312" w:hint="eastAsia"/>
          <w:sz w:val="30"/>
          <w:szCs w:val="30"/>
        </w:rPr>
        <w:t>毕业生、学前教育专业毕业生，</w:t>
      </w:r>
      <w:r w:rsidRPr="0068477E">
        <w:rPr>
          <w:rFonts w:ascii="仿宋_GB2312" w:eastAsia="仿宋_GB2312"/>
          <w:sz w:val="30"/>
          <w:szCs w:val="30"/>
        </w:rPr>
        <w:t>可以报考音乐、美术、语文、数学</w:t>
      </w:r>
      <w:r w:rsidRPr="0068477E">
        <w:rPr>
          <w:rFonts w:ascii="仿宋_GB2312" w:eastAsia="仿宋_GB2312" w:hint="eastAsia"/>
          <w:sz w:val="30"/>
          <w:szCs w:val="30"/>
        </w:rPr>
        <w:t>等</w:t>
      </w:r>
      <w:r w:rsidRPr="0068477E">
        <w:rPr>
          <w:rFonts w:ascii="仿宋_GB2312" w:eastAsia="仿宋_GB2312"/>
          <w:sz w:val="30"/>
          <w:szCs w:val="30"/>
        </w:rPr>
        <w:t>岗位，</w:t>
      </w:r>
      <w:r>
        <w:rPr>
          <w:rFonts w:ascii="仿宋_GB2312" w:eastAsia="仿宋_GB2312" w:hint="eastAsia"/>
          <w:sz w:val="30"/>
          <w:szCs w:val="30"/>
        </w:rPr>
        <w:t>但</w:t>
      </w:r>
      <w:r w:rsidRPr="0068477E">
        <w:rPr>
          <w:rFonts w:ascii="仿宋_GB2312" w:eastAsia="仿宋_GB2312"/>
          <w:sz w:val="30"/>
          <w:szCs w:val="30"/>
        </w:rPr>
        <w:t>不能报考体育、心理健康教育岗位。</w:t>
      </w:r>
    </w:p>
    <w:p w14:paraId="4CF6BE6C" w14:textId="77777777" w:rsidR="0068477E" w:rsidRDefault="0068477E" w:rsidP="0068477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 w:rsidRPr="0068477E">
        <w:rPr>
          <w:rFonts w:ascii="仿宋_GB2312" w:eastAsia="仿宋_GB2312" w:hint="eastAsia"/>
          <w:sz w:val="30"/>
          <w:szCs w:val="30"/>
        </w:rPr>
        <w:t>.持有小学全科教师资格证书的</w:t>
      </w:r>
      <w:r>
        <w:rPr>
          <w:rFonts w:ascii="仿宋_GB2312" w:eastAsia="仿宋_GB2312" w:hint="eastAsia"/>
          <w:sz w:val="30"/>
          <w:szCs w:val="30"/>
        </w:rPr>
        <w:t>毕业生、小学全科专业的毕业生</w:t>
      </w:r>
      <w:r w:rsidRPr="0068477E">
        <w:rPr>
          <w:rFonts w:ascii="仿宋_GB2312" w:eastAsia="仿宋_GB2312" w:hint="eastAsia"/>
          <w:sz w:val="30"/>
          <w:szCs w:val="30"/>
        </w:rPr>
        <w:t>，在报考特岗教师时对学科岗位没有限制。</w:t>
      </w:r>
    </w:p>
    <w:sectPr w:rsidR="00684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8477E"/>
    <w:rsid w:val="001C4ACA"/>
    <w:rsid w:val="0068477E"/>
    <w:rsid w:val="007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494D"/>
  <w15:chartTrackingRefBased/>
  <w15:docId w15:val="{D66787E0-774D-4CBB-9339-927320B8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7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康</dc:creator>
  <cp:keywords/>
  <dc:description/>
  <cp:lastModifiedBy>吕 康</cp:lastModifiedBy>
  <cp:revision>1</cp:revision>
  <dcterms:created xsi:type="dcterms:W3CDTF">2020-07-25T04:28:00Z</dcterms:created>
  <dcterms:modified xsi:type="dcterms:W3CDTF">2020-07-25T04:39:00Z</dcterms:modified>
</cp:coreProperties>
</file>