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BF" w:rsidRDefault="001D7F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4F59BF" w:rsidRDefault="001D7F26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年在线开放课程申报范围</w:t>
      </w:r>
    </w:p>
    <w:tbl>
      <w:tblPr>
        <w:tblW w:w="79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111"/>
        <w:gridCol w:w="2551"/>
      </w:tblGrid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学科方向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工程材料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水工钢筋混凝土结构学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水力学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水利工程地质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工程水文学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水工建筑物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水利工程施工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工程质量与进度控制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水工钢结构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水利水电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电机学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发电厂电气部分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发电厂动力部分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电力系统基础（一）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电力系统基础（二）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sz w:val="24"/>
              </w:rPr>
              <w:t>自动控制原理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单片机原理与应用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远动控制系统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结构力学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土木工程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房屋结构设计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土木工程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建筑结构抗震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土木工程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工程结构检验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土木工程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测绘学概论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</w:tbl>
    <w:p w:rsidR="004F59BF" w:rsidRDefault="001D7F26">
      <w:pPr>
        <w:pStyle w:val="2"/>
        <w:jc w:val="center"/>
      </w:pPr>
      <w:r>
        <w:rPr>
          <w:rFonts w:ascii="Times New Roman" w:hAnsi="Times New Roman" w:cs="Times New Roman"/>
        </w:rPr>
        <w:lastRenderedPageBreak/>
        <w:t>2020</w:t>
      </w:r>
      <w:r>
        <w:rPr>
          <w:rFonts w:ascii="Times New Roman" w:hAnsi="Times New Roman" w:cs="Times New Roman"/>
        </w:rPr>
        <w:t>年</w:t>
      </w:r>
      <w:r>
        <w:rPr>
          <w:rFonts w:hint="eastAsia"/>
        </w:rPr>
        <w:t>在线开放课程申报范围</w:t>
      </w:r>
    </w:p>
    <w:tbl>
      <w:tblPr>
        <w:tblW w:w="795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111"/>
        <w:gridCol w:w="2551"/>
      </w:tblGrid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学科方向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数字测图原理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大地测量学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工程测量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摄影测量学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普通地图编制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土地与房产自动化管理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地理信息系统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遥感概论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误差理论与测量平差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控制测量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地形测量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数字摄影测量与地理信息系统简介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测绘工程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工程招投标与合同管理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工程管理</w:t>
            </w:r>
          </w:p>
        </w:tc>
      </w:tr>
      <w:tr w:rsidR="004F59BF" w:rsidRPr="0050710A">
        <w:trPr>
          <w:trHeight w:val="565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水利工程监理概论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工程管理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工程定额原理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工程管理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工程造价管理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工程管理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泵与风机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锅炉原理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汽轮机原理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热工自动控制系统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热力发电厂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汽轮机调节与运行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  <w:tr w:rsidR="004F59BF" w:rsidRPr="0050710A">
        <w:trPr>
          <w:trHeight w:val="50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F59BF" w:rsidRPr="0050710A" w:rsidRDefault="001D7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0710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锅炉运行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BF" w:rsidRPr="0050710A" w:rsidRDefault="001D7F26">
            <w:pPr>
              <w:jc w:val="center"/>
              <w:rPr>
                <w:sz w:val="24"/>
              </w:rPr>
            </w:pPr>
            <w:r w:rsidRPr="0050710A">
              <w:rPr>
                <w:rFonts w:hint="eastAsia"/>
                <w:sz w:val="24"/>
              </w:rPr>
              <w:t>能源动力</w:t>
            </w:r>
          </w:p>
        </w:tc>
      </w:tr>
    </w:tbl>
    <w:p w:rsidR="004F59BF" w:rsidRDefault="004F59BF" w:rsidP="008458F0">
      <w:pPr>
        <w:widowControl/>
        <w:jc w:val="left"/>
      </w:pPr>
    </w:p>
    <w:sectPr w:rsidR="004F59BF" w:rsidSect="004F59B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598" w:rsidRDefault="00B32598" w:rsidP="004F59BF">
      <w:r>
        <w:separator/>
      </w:r>
    </w:p>
  </w:endnote>
  <w:endnote w:type="continuationSeparator" w:id="0">
    <w:p w:rsidR="00B32598" w:rsidRDefault="00B32598" w:rsidP="004F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9BF" w:rsidRDefault="002514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4F59BF" w:rsidRDefault="002514B1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1D7F26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8458F0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598" w:rsidRDefault="00B32598" w:rsidP="004F59BF">
      <w:r>
        <w:separator/>
      </w:r>
    </w:p>
  </w:footnote>
  <w:footnote w:type="continuationSeparator" w:id="0">
    <w:p w:rsidR="00B32598" w:rsidRDefault="00B32598" w:rsidP="004F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340BEB"/>
    <w:rsid w:val="000416ED"/>
    <w:rsid w:val="000F4EE2"/>
    <w:rsid w:val="00114168"/>
    <w:rsid w:val="001D4814"/>
    <w:rsid w:val="001D7F26"/>
    <w:rsid w:val="001E4A35"/>
    <w:rsid w:val="002138B9"/>
    <w:rsid w:val="00234B18"/>
    <w:rsid w:val="002479DB"/>
    <w:rsid w:val="002514B1"/>
    <w:rsid w:val="002B5441"/>
    <w:rsid w:val="002B714C"/>
    <w:rsid w:val="00314D79"/>
    <w:rsid w:val="003A762F"/>
    <w:rsid w:val="0048100B"/>
    <w:rsid w:val="0049510E"/>
    <w:rsid w:val="004A6CC0"/>
    <w:rsid w:val="004B37A8"/>
    <w:rsid w:val="004E4485"/>
    <w:rsid w:val="004F59BF"/>
    <w:rsid w:val="0050710A"/>
    <w:rsid w:val="0058662C"/>
    <w:rsid w:val="00596231"/>
    <w:rsid w:val="005B4A3A"/>
    <w:rsid w:val="005B596F"/>
    <w:rsid w:val="005D1CF7"/>
    <w:rsid w:val="00630CEB"/>
    <w:rsid w:val="006D797E"/>
    <w:rsid w:val="007C0EC0"/>
    <w:rsid w:val="007C0F38"/>
    <w:rsid w:val="007C4631"/>
    <w:rsid w:val="008458F0"/>
    <w:rsid w:val="00880056"/>
    <w:rsid w:val="00922357"/>
    <w:rsid w:val="009454E4"/>
    <w:rsid w:val="0095095D"/>
    <w:rsid w:val="00A25C56"/>
    <w:rsid w:val="00AC7B9C"/>
    <w:rsid w:val="00AE0216"/>
    <w:rsid w:val="00B13776"/>
    <w:rsid w:val="00B22A64"/>
    <w:rsid w:val="00B32598"/>
    <w:rsid w:val="00B50EFE"/>
    <w:rsid w:val="00C3336E"/>
    <w:rsid w:val="00C476A5"/>
    <w:rsid w:val="00C5545B"/>
    <w:rsid w:val="00CD4B1A"/>
    <w:rsid w:val="00D20840"/>
    <w:rsid w:val="00D27457"/>
    <w:rsid w:val="00DB6A02"/>
    <w:rsid w:val="00E60F16"/>
    <w:rsid w:val="00FA33FD"/>
    <w:rsid w:val="01037D72"/>
    <w:rsid w:val="02BB19B4"/>
    <w:rsid w:val="0CDF22EA"/>
    <w:rsid w:val="0CF75FCA"/>
    <w:rsid w:val="1021292E"/>
    <w:rsid w:val="119B2C1E"/>
    <w:rsid w:val="11B861C2"/>
    <w:rsid w:val="15CF706F"/>
    <w:rsid w:val="1A424991"/>
    <w:rsid w:val="1A810FE6"/>
    <w:rsid w:val="1EE6791A"/>
    <w:rsid w:val="25F75971"/>
    <w:rsid w:val="375B72C8"/>
    <w:rsid w:val="37E312DE"/>
    <w:rsid w:val="3D152833"/>
    <w:rsid w:val="3EDD6FBC"/>
    <w:rsid w:val="420934A0"/>
    <w:rsid w:val="4A0A76C0"/>
    <w:rsid w:val="4B340BEB"/>
    <w:rsid w:val="57C740B8"/>
    <w:rsid w:val="5CA213B5"/>
    <w:rsid w:val="5E2D6173"/>
    <w:rsid w:val="636F7F7B"/>
    <w:rsid w:val="6506748F"/>
    <w:rsid w:val="6B2E2065"/>
    <w:rsid w:val="6FC23498"/>
    <w:rsid w:val="73BA49D1"/>
    <w:rsid w:val="74004985"/>
    <w:rsid w:val="79D9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59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F59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4F59BF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59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59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4F59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4F59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59BF"/>
    <w:pPr>
      <w:ind w:firstLineChars="200" w:firstLine="420"/>
    </w:pPr>
    <w:rPr>
      <w:sz w:val="32"/>
      <w:szCs w:val="20"/>
    </w:rPr>
  </w:style>
  <w:style w:type="character" w:customStyle="1" w:styleId="font11">
    <w:name w:val="font11"/>
    <w:basedOn w:val="a0"/>
    <w:qFormat/>
    <w:rsid w:val="004F59BF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4F59B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4F59BF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4F59BF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4F59BF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2Char">
    <w:name w:val="标题 2 Char"/>
    <w:basedOn w:val="a0"/>
    <w:link w:val="2"/>
    <w:qFormat/>
    <w:rsid w:val="004F59BF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670</Characters>
  <Application>Microsoft Office Word</Application>
  <DocSecurity>0</DocSecurity>
  <Lines>5</Lines>
  <Paragraphs>1</Paragraphs>
  <ScaleCrop>false</ScaleCrop>
  <Company>Micorosoft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2020-09-03T02:53:00Z</dcterms:created>
  <dcterms:modified xsi:type="dcterms:W3CDTF">2020-09-15T06:51:00Z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