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7" w:line="211" w:lineRule="auto"/>
        <w:ind w:left="1361" w:right="873" w:hanging="740"/>
      </w:pPr>
      <w:r>
        <w:t>2020 年河南省本科高校新入职教师省培示范性项目参训教师名额分配表</w:t>
      </w:r>
    </w:p>
    <w:p>
      <w:pPr>
        <w:pStyle w:val="3"/>
        <w:spacing w:before="9"/>
        <w:rPr>
          <w:rFonts w:ascii="宋体"/>
          <w:sz w:val="7"/>
        </w:rPr>
      </w:pPr>
    </w:p>
    <w:tbl>
      <w:tblPr>
        <w:tblStyle w:val="4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106"/>
        <w:gridCol w:w="2646"/>
        <w:gridCol w:w="25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25" w:type="dxa"/>
            <w:vAlign w:val="center"/>
          </w:tcPr>
          <w:p>
            <w:pPr>
              <w:pStyle w:val="8"/>
              <w:spacing w:before="105"/>
              <w:ind w:right="9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106" w:type="dxa"/>
            <w:vAlign w:val="center"/>
          </w:tcPr>
          <w:p>
            <w:pPr>
              <w:pStyle w:val="8"/>
              <w:tabs>
                <w:tab w:val="left" w:pos="504"/>
              </w:tabs>
              <w:spacing w:before="105"/>
              <w:ind w:left="1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学校</w:t>
            </w:r>
          </w:p>
        </w:tc>
        <w:tc>
          <w:tcPr>
            <w:tcW w:w="2646" w:type="dxa"/>
            <w:vAlign w:val="center"/>
          </w:tcPr>
          <w:p>
            <w:pPr>
              <w:pStyle w:val="8"/>
              <w:spacing w:before="105"/>
              <w:ind w:right="2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第一期综合(含医科)</w:t>
            </w:r>
          </w:p>
        </w:tc>
        <w:tc>
          <w:tcPr>
            <w:tcW w:w="2578" w:type="dxa"/>
            <w:vAlign w:val="center"/>
          </w:tcPr>
          <w:p>
            <w:pPr>
              <w:pStyle w:val="8"/>
              <w:spacing w:before="105"/>
              <w:ind w:right="18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第二期理工(含医科)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25" w:type="dxa"/>
            <w:vAlign w:val="center"/>
          </w:tcPr>
          <w:p>
            <w:pPr>
              <w:pStyle w:val="8"/>
              <w:spacing w:before="10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106" w:type="dxa"/>
            <w:vAlign w:val="center"/>
          </w:tcPr>
          <w:p>
            <w:pPr>
              <w:pStyle w:val="8"/>
              <w:spacing w:before="10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</w:rPr>
              <w:t>郑州大学</w:t>
            </w:r>
          </w:p>
        </w:tc>
        <w:tc>
          <w:tcPr>
            <w:tcW w:w="2646" w:type="dxa"/>
            <w:vAlign w:val="center"/>
          </w:tcPr>
          <w:p>
            <w:pPr>
              <w:pStyle w:val="8"/>
              <w:spacing w:before="116"/>
              <w:jc w:val="center"/>
              <w:rPr>
                <w:rFonts w:hint="eastAsia" w:ascii="Times New Roman" w:eastAsia="仿宋_GB2312"/>
                <w:sz w:val="24"/>
                <w:lang w:eastAsia="zh-CN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hint="eastAsia" w:ascii="Times New Roman"/>
                <w:sz w:val="24"/>
                <w:lang w:eastAsia="zh-CN"/>
              </w:rPr>
              <w:t>个指标</w:t>
            </w:r>
          </w:p>
        </w:tc>
        <w:tc>
          <w:tcPr>
            <w:tcW w:w="2578" w:type="dxa"/>
            <w:vAlign w:val="center"/>
          </w:tcPr>
          <w:p>
            <w:pPr>
              <w:pStyle w:val="8"/>
              <w:spacing w:before="116"/>
              <w:jc w:val="center"/>
              <w:rPr>
                <w:rFonts w:hint="eastAsia" w:ascii="Times New Roman" w:eastAsia="仿宋_GB2312"/>
                <w:sz w:val="24"/>
                <w:lang w:eastAsia="zh-CN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hint="eastAsia" w:ascii="Times New Roman"/>
                <w:sz w:val="24"/>
                <w:lang w:eastAsia="zh-CN"/>
              </w:rPr>
              <w:t>个指标</w:t>
            </w:r>
          </w:p>
        </w:tc>
      </w:tr>
    </w:tbl>
    <w:p>
      <w:pPr>
        <w:spacing w:after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3515"/>
        <w:gridCol w:w="1955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45" w:type="dxa"/>
            <w:vAlign w:val="center"/>
          </w:tcPr>
          <w:p>
            <w:pPr>
              <w:pStyle w:val="8"/>
              <w:spacing w:before="0"/>
              <w:ind w:right="15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515" w:type="dxa"/>
            <w:vAlign w:val="center"/>
          </w:tcPr>
          <w:p>
            <w:pPr>
              <w:pStyle w:val="8"/>
              <w:tabs>
                <w:tab w:val="left" w:pos="504"/>
              </w:tabs>
              <w:spacing w:before="0"/>
              <w:ind w:right="1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校</w:t>
            </w:r>
          </w:p>
        </w:tc>
        <w:tc>
          <w:tcPr>
            <w:tcW w:w="1955" w:type="dxa"/>
            <w:vAlign w:val="center"/>
          </w:tcPr>
          <w:p>
            <w:pPr>
              <w:pStyle w:val="8"/>
              <w:spacing w:befor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第一期人文社科</w:t>
            </w:r>
          </w:p>
        </w:tc>
        <w:tc>
          <w:tcPr>
            <w:tcW w:w="2694" w:type="dxa"/>
            <w:vAlign w:val="center"/>
          </w:tcPr>
          <w:p>
            <w:pPr>
              <w:pStyle w:val="8"/>
              <w:spacing w:before="10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8"/>
                <w:sz w:val="24"/>
              </w:rPr>
              <w:t>第二期人文社科</w:t>
            </w:r>
          </w:p>
          <w:p>
            <w:pPr>
              <w:pStyle w:val="8"/>
              <w:spacing w:before="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11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11"/>
                <w:sz w:val="24"/>
              </w:rPr>
              <w:t>含艺术体育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45" w:type="dxa"/>
            <w:vAlign w:val="center"/>
          </w:tcPr>
          <w:p>
            <w:pPr>
              <w:pStyle w:val="8"/>
              <w:spacing w:before="10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515" w:type="dxa"/>
            <w:vAlign w:val="center"/>
          </w:tcPr>
          <w:p>
            <w:pPr>
              <w:pStyle w:val="8"/>
              <w:spacing w:before="10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河南大学</w:t>
            </w:r>
          </w:p>
        </w:tc>
        <w:tc>
          <w:tcPr>
            <w:tcW w:w="1955" w:type="dxa"/>
            <w:vAlign w:val="center"/>
          </w:tcPr>
          <w:p>
            <w:pPr>
              <w:pStyle w:val="8"/>
              <w:spacing w:before="10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个指标</w:t>
            </w:r>
          </w:p>
        </w:tc>
        <w:tc>
          <w:tcPr>
            <w:tcW w:w="2694" w:type="dxa"/>
            <w:vAlign w:val="center"/>
          </w:tcPr>
          <w:p>
            <w:pPr>
              <w:pStyle w:val="8"/>
              <w:spacing w:before="105"/>
              <w:ind w:right="120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个指标</w:t>
            </w:r>
            <w:bookmarkStart w:id="0" w:name="_GoBack"/>
            <w:bookmarkEnd w:id="0"/>
          </w:p>
        </w:tc>
      </w:tr>
    </w:tbl>
    <w:p>
      <w:pPr>
        <w:spacing w:after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3947"/>
        <w:gridCol w:w="2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59" w:type="dxa"/>
            <w:vAlign w:val="center"/>
          </w:tcPr>
          <w:p>
            <w:pPr>
              <w:pStyle w:val="8"/>
              <w:spacing w:before="5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947" w:type="dxa"/>
            <w:vAlign w:val="center"/>
          </w:tcPr>
          <w:p>
            <w:pPr>
              <w:pStyle w:val="8"/>
              <w:tabs>
                <w:tab w:val="left" w:pos="653"/>
              </w:tabs>
              <w:spacing w:before="5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校</w:t>
            </w:r>
          </w:p>
        </w:tc>
        <w:tc>
          <w:tcPr>
            <w:tcW w:w="2281" w:type="dxa"/>
            <w:vAlign w:val="center"/>
          </w:tcPr>
          <w:p>
            <w:pPr>
              <w:pStyle w:val="8"/>
              <w:spacing w:before="52"/>
              <w:ind w:right="79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理科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9" w:type="dxa"/>
            <w:vAlign w:val="center"/>
          </w:tcPr>
          <w:p>
            <w:pPr>
              <w:pStyle w:val="8"/>
              <w:spacing w:before="67"/>
              <w:ind w:right="3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947" w:type="dxa"/>
            <w:vAlign w:val="center"/>
          </w:tcPr>
          <w:p>
            <w:pPr>
              <w:pStyle w:val="8"/>
              <w:spacing w:before="67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河南师范大学</w:t>
            </w:r>
          </w:p>
        </w:tc>
        <w:tc>
          <w:tcPr>
            <w:tcW w:w="2281" w:type="dxa"/>
            <w:vAlign w:val="center"/>
          </w:tcPr>
          <w:p>
            <w:pPr>
              <w:pStyle w:val="8"/>
              <w:spacing w:before="67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个指标</w:t>
            </w:r>
          </w:p>
        </w:tc>
      </w:tr>
    </w:tbl>
    <w:p>
      <w:pPr>
        <w:spacing w:after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</w:pPr>
    </w:p>
    <w:p>
      <w:pPr>
        <w:spacing w:after="0"/>
        <w:rPr>
          <w:rFonts w:hint="eastAsia" w:ascii="Times New Roman"/>
          <w:sz w:val="24"/>
        </w:rPr>
      </w:pPr>
      <w:r>
        <w:rPr>
          <w:rFonts w:hint="eastAsia" w:ascii="Times New Roman"/>
          <w:sz w:val="24"/>
        </w:rPr>
        <w:t>报道地址：</w:t>
      </w:r>
    </w:p>
    <w:p>
      <w:pPr>
        <w:spacing w:after="0"/>
        <w:rPr>
          <w:rFonts w:hint="eastAsia" w:ascii="Times New Roman"/>
          <w:sz w:val="24"/>
        </w:rPr>
      </w:pPr>
      <w:r>
        <w:rPr>
          <w:rFonts w:hint="eastAsia" w:ascii="Times New Roman"/>
          <w:sz w:val="24"/>
        </w:rPr>
        <w:t>1.郑州大学 郑州市大学路75 号郑州大学南校区教 3 楼继续教育学院（0371-67763130）；</w:t>
      </w:r>
    </w:p>
    <w:p>
      <w:pPr>
        <w:spacing w:after="0"/>
        <w:rPr>
          <w:rFonts w:hint="eastAsia" w:ascii="Times New Roman"/>
          <w:sz w:val="24"/>
        </w:rPr>
      </w:pPr>
      <w:r>
        <w:rPr>
          <w:rFonts w:hint="eastAsia" w:ascii="Times New Roman"/>
          <w:sz w:val="24"/>
        </w:rPr>
        <w:t>2.河南大学 开封市中州银座商务酒店（金明广场往北 200 米路东）</w:t>
      </w:r>
    </w:p>
    <w:p>
      <w:pPr>
        <w:spacing w:after="0"/>
        <w:rPr>
          <w:rFonts w:hint="eastAsia" w:ascii="Times New Roman" w:eastAsia="仿宋_GB2312"/>
          <w:sz w:val="24"/>
          <w:lang w:val="en-US" w:eastAsia="zh-CN"/>
        </w:rPr>
        <w:sectPr>
          <w:footerReference r:id="rId3" w:type="default"/>
          <w:footerReference r:id="rId4" w:type="even"/>
          <w:pgSz w:w="11910" w:h="16840"/>
          <w:pgMar w:top="1580" w:right="1340" w:bottom="1560" w:left="1280" w:header="0" w:footer="1369" w:gutter="0"/>
          <w:pgNumType w:start="12"/>
        </w:sectPr>
      </w:pPr>
      <w:r>
        <w:rPr>
          <w:rFonts w:hint="eastAsia" w:ascii="Times New Roman"/>
          <w:sz w:val="24"/>
        </w:rPr>
        <w:t>3.河南师范大学 新乡市建设东路 46 号河南师范大学学术交流中心</w:t>
      </w:r>
      <w:r>
        <w:rPr>
          <w:rFonts w:hint="eastAsia" w:ascii="Times New Roman"/>
          <w:sz w:val="24"/>
          <w:lang w:val="en-US" w:eastAsia="zh-CN"/>
        </w:rPr>
        <w:t xml:space="preserve"> </w:t>
      </w:r>
      <w:r>
        <w:rPr>
          <w:rFonts w:hint="eastAsia" w:ascii="Times New Roman"/>
          <w:sz w:val="24"/>
        </w:rPr>
        <w:t>校内（0373--3326241</w:t>
      </w:r>
      <w:r>
        <w:rPr>
          <w:rFonts w:hint="eastAsia" w:ascii="Times New Roman"/>
          <w:sz w:val="24"/>
          <w:lang w:val="en-US" w:eastAsia="zh-CN"/>
        </w:rPr>
        <w:t>)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842"/>
          <w:tab w:val="left" w:pos="5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0" w:lineRule="exact"/>
        <w:textAlignment w:val="auto"/>
      </w:pPr>
    </w:p>
    <w:sectPr>
      <w:footerReference r:id="rId5" w:type="default"/>
      <w:footerReference r:id="rId6" w:type="even"/>
      <w:pgSz w:w="11910" w:h="16840"/>
      <w:pgMar w:top="1580" w:right="1340" w:bottom="280" w:left="13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456.1pt;margin-top:762.45pt;height:15.95pt;width:57.75pt;mso-position-horizontal-relative:page;mso-position-vertical-relative:page;z-index:-2566584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78.45pt;margin-top:762.45pt;height:15.95pt;width:57.75pt;mso-position-horizontal-relative:page;mso-position-vertical-relative:page;z-index:-2566594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456.1pt;margin-top:762.45pt;height:15.95pt;width:57.75pt;mso-position-horizontal-relative:page;mso-position-vertical-relative:page;z-index:-256655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EFB3462"/>
    <w:rsid w:val="31F168CC"/>
    <w:rsid w:val="435E5326"/>
    <w:rsid w:val="4D36530F"/>
    <w:rsid w:val="72412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255" w:firstLine="619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34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4"/>
    <customShpInfo spid="_x0000_s2053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2020-07-09T02:19:00Z</dcterms:created>
  <dc:creator>白涛</dc:creator>
  <cp:lastModifiedBy>吕佳桐</cp:lastModifiedBy>
  <dcterms:modified xsi:type="dcterms:W3CDTF">2020-07-09T08:56:22Z</dcterms:modified>
  <dc:title>教高〔2020〕56号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2020-07-09T00:00:00Z</vt:filetime>
  </property>
  <property fmtid="{D5CDD505-2E9C-101B-9397-08002B2CF9AE}" pid="5" name="KSOProductBuildVer">
    <vt:lpwstr>2052-11.1.0.9739</vt:lpwstr>
  </property>
</Properties>
</file>