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eastAsia="zh-CN"/>
        </w:rPr>
        <w:t>华北水利水电大学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文明教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eastAsia="zh-CN"/>
        </w:rPr>
        <w:t>工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申报表</w:t>
      </w:r>
    </w:p>
    <w:p>
      <w:pPr>
        <w:widowControl/>
        <w:spacing w:line="36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（20</w:t>
      </w: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年度）</w:t>
      </w:r>
    </w:p>
    <w:tbl>
      <w:tblPr>
        <w:tblStyle w:val="2"/>
        <w:tblW w:w="8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341"/>
        <w:gridCol w:w="739"/>
        <w:gridCol w:w="613"/>
        <w:gridCol w:w="115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推荐类别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7414" w:type="dxa"/>
            <w:gridSpan w:val="9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hint="eastAsia" w:ascii="宋体" w:hAnsi="宋体"/>
                <w:sz w:val="24"/>
              </w:rPr>
              <w:t>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0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4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8"/>
            <w:vAlign w:val="top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字左右）</w:t>
            </w: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555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7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475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7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385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校文明委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7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“推荐类别”填写助人为乐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见义勇为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诚实守信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敬业奉献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孝老爱亲助人为乐、见义勇为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个类别中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个。正反两面打印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30A8"/>
    <w:rsid w:val="17270C70"/>
    <w:rsid w:val="1B181118"/>
    <w:rsid w:val="266D45FD"/>
    <w:rsid w:val="314A520F"/>
    <w:rsid w:val="340F4BCA"/>
    <w:rsid w:val="39CD7B1A"/>
    <w:rsid w:val="47F77508"/>
    <w:rsid w:val="49C00311"/>
    <w:rsid w:val="4D2430A8"/>
    <w:rsid w:val="5C02078B"/>
    <w:rsid w:val="660C6553"/>
    <w:rsid w:val="794E1FBD"/>
    <w:rsid w:val="7E64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2020-05-07T03:46:00Z</dcterms:created>
  <dc:creator>Lilong</dc:creator>
  <cp:lastModifiedBy>Administrator</cp:lastModifiedBy>
  <dcterms:modified xsi:type="dcterms:W3CDTF">2020-05-16T06:20:27Z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