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F7" w:rsidRDefault="00F10AF7" w:rsidP="00F10AF7">
      <w:pPr>
        <w:rPr>
          <w:rFonts w:asciiTheme="minorEastAsia" w:hAnsiTheme="minorEastAsia"/>
          <w:b/>
          <w:sz w:val="32"/>
          <w:szCs w:val="32"/>
        </w:rPr>
      </w:pPr>
      <w:r w:rsidRPr="000E42AB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F10AF7" w:rsidRPr="00077B51" w:rsidRDefault="00F10AF7" w:rsidP="00F10AF7">
      <w:pPr>
        <w:jc w:val="center"/>
        <w:rPr>
          <w:rFonts w:asciiTheme="minorEastAsia" w:hAnsiTheme="minorEastAsia"/>
          <w:b/>
          <w:sz w:val="32"/>
          <w:szCs w:val="32"/>
        </w:rPr>
      </w:pPr>
      <w:r w:rsidRPr="00077B51">
        <w:rPr>
          <w:rFonts w:asciiTheme="minorEastAsia" w:hAnsiTheme="minorEastAsia" w:hint="eastAsia"/>
          <w:b/>
          <w:sz w:val="32"/>
          <w:szCs w:val="32"/>
        </w:rPr>
        <w:t>仝玉萍同志主要</w:t>
      </w:r>
      <w:r w:rsidRPr="00077B51">
        <w:rPr>
          <w:rFonts w:ascii="宋体" w:eastAsia="宋体" w:hAnsi="宋体" w:cs="Times New Roman" w:hint="eastAsia"/>
          <w:b/>
          <w:sz w:val="32"/>
          <w:szCs w:val="32"/>
        </w:rPr>
        <w:t>先进</w:t>
      </w:r>
      <w:r w:rsidRPr="00077B51">
        <w:rPr>
          <w:rFonts w:asciiTheme="minorEastAsia" w:hAnsiTheme="minorEastAsia" w:hint="eastAsia"/>
          <w:b/>
          <w:sz w:val="32"/>
          <w:szCs w:val="32"/>
        </w:rPr>
        <w:t>事迹</w:t>
      </w:r>
    </w:p>
    <w:p w:rsidR="00F10AF7" w:rsidRDefault="00F10AF7" w:rsidP="00F10AF7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F10AF7" w:rsidRPr="00893CAB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893CAB">
        <w:rPr>
          <w:rFonts w:ascii="宋体" w:eastAsia="宋体" w:hAnsi="宋体" w:cs="Times New Roman" w:hint="eastAsia"/>
          <w:sz w:val="24"/>
        </w:rPr>
        <w:t>仝玉萍，女，汉族，1</w:t>
      </w:r>
      <w:r w:rsidRPr="00893CAB">
        <w:rPr>
          <w:rFonts w:ascii="宋体" w:eastAsia="宋体" w:hAnsi="宋体" w:cs="Times New Roman"/>
          <w:sz w:val="24"/>
        </w:rPr>
        <w:t>979</w:t>
      </w:r>
      <w:r w:rsidRPr="00893CAB">
        <w:rPr>
          <w:rFonts w:ascii="宋体" w:eastAsia="宋体" w:hAnsi="宋体" w:cs="Times New Roman" w:hint="eastAsia"/>
          <w:sz w:val="24"/>
        </w:rPr>
        <w:t>年</w:t>
      </w:r>
      <w:r w:rsidRPr="00893CAB">
        <w:rPr>
          <w:rFonts w:ascii="宋体" w:eastAsia="宋体" w:hAnsi="宋体" w:cs="Times New Roman"/>
          <w:sz w:val="24"/>
        </w:rPr>
        <w:t>9</w:t>
      </w:r>
      <w:r w:rsidRPr="00893CAB">
        <w:rPr>
          <w:rFonts w:ascii="宋体" w:eastAsia="宋体" w:hAnsi="宋体" w:cs="Times New Roman" w:hint="eastAsia"/>
          <w:sz w:val="24"/>
        </w:rPr>
        <w:t>月出生，中国共产党党员，博士，教授。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893CAB">
        <w:rPr>
          <w:rFonts w:ascii="宋体" w:eastAsia="宋体" w:hAnsi="宋体" w:cs="Times New Roman" w:hint="eastAsia"/>
          <w:sz w:val="24"/>
        </w:rPr>
        <w:t>仝玉萍</w:t>
      </w:r>
      <w:r>
        <w:rPr>
          <w:rFonts w:ascii="宋体" w:eastAsia="宋体" w:hAnsi="宋体" w:cs="Times New Roman" w:hint="eastAsia"/>
          <w:sz w:val="24"/>
        </w:rPr>
        <w:t>同志参加工作1</w:t>
      </w:r>
      <w:r>
        <w:rPr>
          <w:rFonts w:ascii="宋体" w:eastAsia="宋体" w:hAnsi="宋体" w:cs="Times New Roman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年以来，在教育教学工作中能够认真履行岗位职责，坚守岗位，求真务实，锐意改革。扎实的工作作风造就了过硬的业务素质，认真的态度造就了稳健的工作作风，能够展现新时代“四有”好老师的良好形象。其具体表现如下：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831E5">
        <w:rPr>
          <w:rFonts w:ascii="宋体" w:eastAsia="宋体" w:hAnsi="宋体" w:cs="Times New Roman" w:hint="eastAsia"/>
          <w:sz w:val="24"/>
        </w:rPr>
        <w:t>一、贯彻党的教育方针，立德树人</w:t>
      </w:r>
    </w:p>
    <w:p w:rsidR="00F10AF7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893CAB">
        <w:rPr>
          <w:rFonts w:ascii="宋体" w:eastAsia="宋体" w:hAnsi="宋体" w:cs="Times New Roman" w:hint="eastAsia"/>
          <w:sz w:val="24"/>
        </w:rPr>
        <w:t>仝玉萍</w:t>
      </w:r>
      <w:r>
        <w:rPr>
          <w:rFonts w:ascii="宋体" w:eastAsia="宋体" w:hAnsi="宋体" w:cs="Times New Roman" w:hint="eastAsia"/>
          <w:sz w:val="24"/>
        </w:rPr>
        <w:t>同志热爱社会主义祖国，坚决服从党的领导，积极拥护党的各项方针政策，认真学习马列主义、毛泽东思想、邓小平理论、习近平新时代中国特色社会主义思想等，并注重运用于工作实践。工作中能够以大局为重，有思路有方法，团结同志，严于律己。2</w:t>
      </w:r>
      <w:r>
        <w:rPr>
          <w:rFonts w:ascii="宋体" w:eastAsia="宋体" w:hAnsi="宋体" w:cs="Times New Roman"/>
          <w:sz w:val="24"/>
        </w:rPr>
        <w:t>013</w:t>
      </w:r>
      <w:r>
        <w:rPr>
          <w:rFonts w:ascii="宋体" w:eastAsia="宋体" w:hAnsi="宋体" w:cs="Times New Roman" w:hint="eastAsia"/>
          <w:sz w:val="24"/>
        </w:rPr>
        <w:t>年度被评为优秀共产党员。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893CAB">
        <w:rPr>
          <w:rFonts w:ascii="宋体" w:eastAsia="宋体" w:hAnsi="宋体" w:cs="Times New Roman" w:hint="eastAsia"/>
          <w:sz w:val="24"/>
        </w:rPr>
        <w:t>仝玉萍</w:t>
      </w:r>
      <w:r>
        <w:rPr>
          <w:rFonts w:ascii="宋体" w:eastAsia="宋体" w:hAnsi="宋体" w:cs="Times New Roman" w:hint="eastAsia"/>
          <w:sz w:val="24"/>
        </w:rPr>
        <w:t>同志能够全面贯彻党的教育方针，忠诚人民的教育事业，立德树人。高度重视教师职业道德建设，树立为人师表，爱生乐教的良好形象，并能够学习并坚持以德立身，做一个信念坚定、品德高尚的人。</w:t>
      </w:r>
      <w:r w:rsidRPr="001831E5">
        <w:rPr>
          <w:rFonts w:ascii="宋体" w:eastAsia="宋体" w:hAnsi="宋体" w:cs="Times New Roman" w:hint="eastAsia"/>
          <w:sz w:val="24"/>
        </w:rPr>
        <w:t>参加2</w:t>
      </w:r>
      <w:r w:rsidRPr="001831E5">
        <w:rPr>
          <w:rFonts w:ascii="宋体" w:eastAsia="宋体" w:hAnsi="宋体" w:cs="Times New Roman"/>
          <w:sz w:val="24"/>
        </w:rPr>
        <w:t>019</w:t>
      </w:r>
      <w:r w:rsidRPr="001831E5">
        <w:rPr>
          <w:rFonts w:ascii="宋体" w:eastAsia="宋体" w:hAnsi="宋体" w:cs="Times New Roman" w:hint="eastAsia"/>
          <w:sz w:val="24"/>
        </w:rPr>
        <w:t>年的“厚植弘扬师德风尚 做新时代党和人民满意的好老师”网络培训，经考核合格</w:t>
      </w:r>
      <w:r>
        <w:rPr>
          <w:rFonts w:ascii="宋体" w:eastAsia="宋体" w:hAnsi="宋体" w:cs="Times New Roman" w:hint="eastAsia"/>
          <w:sz w:val="24"/>
        </w:rPr>
        <w:t>。</w:t>
      </w:r>
      <w:r w:rsidRPr="000D08F9">
        <w:rPr>
          <w:rFonts w:ascii="宋体" w:eastAsia="宋体" w:hAnsi="宋体" w:cs="Times New Roman" w:hint="eastAsia"/>
          <w:sz w:val="24"/>
        </w:rPr>
        <w:t>分别</w:t>
      </w:r>
      <w:r w:rsidRPr="001831E5">
        <w:rPr>
          <w:rFonts w:ascii="宋体" w:eastAsia="宋体" w:hAnsi="宋体" w:cs="Times New Roman" w:hint="eastAsia"/>
          <w:sz w:val="24"/>
        </w:rPr>
        <w:t>于2</w:t>
      </w:r>
      <w:r w:rsidRPr="001831E5">
        <w:rPr>
          <w:rFonts w:ascii="宋体" w:eastAsia="宋体" w:hAnsi="宋体" w:cs="Times New Roman"/>
          <w:sz w:val="24"/>
        </w:rPr>
        <w:t>015</w:t>
      </w:r>
      <w:r w:rsidRPr="001831E5">
        <w:rPr>
          <w:rFonts w:ascii="宋体" w:eastAsia="宋体" w:hAnsi="宋体" w:cs="Times New Roman" w:hint="eastAsia"/>
          <w:sz w:val="24"/>
        </w:rPr>
        <w:t>年和2</w:t>
      </w:r>
      <w:r w:rsidRPr="001831E5">
        <w:rPr>
          <w:rFonts w:ascii="宋体" w:eastAsia="宋体" w:hAnsi="宋体" w:cs="Times New Roman"/>
          <w:sz w:val="24"/>
        </w:rPr>
        <w:t>018</w:t>
      </w:r>
      <w:r w:rsidRPr="001831E5">
        <w:rPr>
          <w:rFonts w:ascii="宋体" w:eastAsia="宋体" w:hAnsi="宋体" w:cs="Times New Roman" w:hint="eastAsia"/>
          <w:sz w:val="24"/>
        </w:rPr>
        <w:t>年被评为河南省文明教师和河南省女职工先进个人。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831E5">
        <w:rPr>
          <w:rFonts w:ascii="宋体" w:eastAsia="宋体" w:hAnsi="宋体" w:cs="Times New Roman" w:hint="eastAsia"/>
          <w:sz w:val="24"/>
        </w:rPr>
        <w:t>二、将思想政治理论润物细无声地穿插到专业课程中，使课程教学与思想政治教育同向同行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893CAB">
        <w:rPr>
          <w:rFonts w:ascii="宋体" w:eastAsia="宋体" w:hAnsi="宋体" w:cs="Times New Roman" w:hint="eastAsia"/>
          <w:sz w:val="24"/>
        </w:rPr>
        <w:t>仝玉萍同志</w:t>
      </w:r>
      <w:r>
        <w:rPr>
          <w:rFonts w:ascii="宋体" w:eastAsia="宋体" w:hAnsi="宋体" w:cs="Times New Roman" w:hint="eastAsia"/>
          <w:sz w:val="24"/>
        </w:rPr>
        <w:t>谦虚谨慎，兢兢业业。教学中，能始终以学生为主体进行备课授课，不断更新教学方法和教学手段，注重全程育人，全方位育人，能及时发现授课过程中遇到的问题，积极与同事交流授课经验。材料专业与生活息息相关，在讲授理论知识的同时，该同志能将思想政治理论润物细无声地穿插到专业课程中</w:t>
      </w:r>
      <w:r w:rsidRPr="001831E5">
        <w:rPr>
          <w:rFonts w:ascii="宋体" w:eastAsia="宋体" w:hAnsi="宋体" w:cs="Times New Roman" w:hint="eastAsia"/>
          <w:sz w:val="24"/>
        </w:rPr>
        <w:t>，</w:t>
      </w:r>
      <w:r w:rsidRPr="00711FD0">
        <w:rPr>
          <w:rFonts w:ascii="宋体" w:eastAsia="宋体" w:hAnsi="宋体" w:cs="Times New Roman" w:hint="eastAsia"/>
          <w:sz w:val="24"/>
        </w:rPr>
        <w:t>使课程教学与思想政治教育同向同行，</w:t>
      </w:r>
      <w:r>
        <w:rPr>
          <w:rFonts w:ascii="宋体" w:eastAsia="宋体" w:hAnsi="宋体" w:cs="Times New Roman" w:hint="eastAsia"/>
          <w:sz w:val="24"/>
        </w:rPr>
        <w:t>比如在讲无机非金属材料的发展史时，</w:t>
      </w:r>
      <w:r w:rsidRPr="001831E5">
        <w:rPr>
          <w:rFonts w:ascii="宋体" w:eastAsia="宋体" w:hAnsi="宋体" w:cs="Times New Roman" w:hint="eastAsia"/>
          <w:sz w:val="24"/>
        </w:rPr>
        <w:t>就可以贯穿中国数千年的发展历史，可依此对学生进行中国悠久历史文化的教育，增强学生的民族文化自信感，</w:t>
      </w:r>
      <w:r>
        <w:rPr>
          <w:rFonts w:ascii="宋体" w:eastAsia="宋体" w:hAnsi="宋体" w:cs="Times New Roman" w:hint="eastAsia"/>
          <w:sz w:val="24"/>
        </w:rPr>
        <w:t>深受学生喜爱和同事好评。</w:t>
      </w:r>
      <w:r w:rsidRPr="001831E5">
        <w:rPr>
          <w:rFonts w:ascii="宋体" w:eastAsia="宋体" w:hAnsi="宋体" w:cs="Times New Roman" w:hint="eastAsia"/>
          <w:sz w:val="24"/>
        </w:rPr>
        <w:t>于2</w:t>
      </w:r>
      <w:r w:rsidRPr="001831E5">
        <w:rPr>
          <w:rFonts w:ascii="宋体" w:eastAsia="宋体" w:hAnsi="宋体" w:cs="Times New Roman"/>
          <w:sz w:val="24"/>
        </w:rPr>
        <w:t>019</w:t>
      </w:r>
      <w:r w:rsidRPr="001831E5">
        <w:rPr>
          <w:rFonts w:ascii="宋体" w:eastAsia="宋体" w:hAnsi="宋体" w:cs="Times New Roman" w:hint="eastAsia"/>
          <w:sz w:val="24"/>
        </w:rPr>
        <w:t>年被评为河南省优秀教师，2013年获得华北水利水电大学第十二届青年教师讲课技能竞赛一等奖，201</w:t>
      </w:r>
      <w:r w:rsidRPr="001831E5">
        <w:rPr>
          <w:rFonts w:ascii="宋体" w:eastAsia="宋体" w:hAnsi="宋体" w:cs="Times New Roman"/>
          <w:sz w:val="24"/>
        </w:rPr>
        <w:t>7</w:t>
      </w:r>
      <w:r w:rsidRPr="001831E5">
        <w:rPr>
          <w:rFonts w:ascii="宋体" w:eastAsia="宋体" w:hAnsi="宋体" w:cs="Times New Roman" w:hint="eastAsia"/>
          <w:sz w:val="24"/>
        </w:rPr>
        <w:t>年被评为校级教学名师；2015年获得校级教学质量优秀二等奖。先后被评为校级“优秀班主任”“优秀指导教师”“先进工作者”等称号。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831E5">
        <w:rPr>
          <w:rFonts w:ascii="宋体" w:eastAsia="宋体" w:hAnsi="宋体" w:cs="Times New Roman" w:hint="eastAsia"/>
          <w:sz w:val="24"/>
        </w:rPr>
        <w:t>三、努力推进教育教学改革创新，提高教育教学质量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831E5">
        <w:rPr>
          <w:rFonts w:ascii="宋体" w:eastAsia="宋体" w:hAnsi="宋体" w:cs="Times New Roman" w:hint="eastAsia"/>
          <w:sz w:val="24"/>
        </w:rPr>
        <w:t>作为教学一线教师，</w:t>
      </w:r>
      <w:r w:rsidRPr="00893CAB">
        <w:rPr>
          <w:rFonts w:ascii="宋体" w:eastAsia="宋体" w:hAnsi="宋体" w:cs="Times New Roman" w:hint="eastAsia"/>
          <w:sz w:val="24"/>
        </w:rPr>
        <w:t>仝玉萍</w:t>
      </w:r>
      <w:r w:rsidRPr="001831E5">
        <w:rPr>
          <w:rFonts w:ascii="宋体" w:eastAsia="宋体" w:hAnsi="宋体" w:cs="Times New Roman" w:hint="eastAsia"/>
          <w:sz w:val="24"/>
        </w:rPr>
        <w:t>同志能够切实履行教师岗位职责和义务，高质量地完成教育教学工作任务，近5年来，年均教学工作量</w:t>
      </w:r>
      <w:r w:rsidRPr="001831E5">
        <w:rPr>
          <w:rFonts w:ascii="宋体" w:eastAsia="宋体" w:hAnsi="宋体" w:cs="Times New Roman"/>
          <w:sz w:val="24"/>
        </w:rPr>
        <w:t>368.7</w:t>
      </w:r>
      <w:r w:rsidRPr="001831E5">
        <w:rPr>
          <w:rFonts w:ascii="宋体" w:eastAsia="宋体" w:hAnsi="宋体" w:cs="Times New Roman" w:hint="eastAsia"/>
          <w:sz w:val="24"/>
        </w:rPr>
        <w:t>课时，发表教改论</w:t>
      </w:r>
      <w:r w:rsidRPr="001831E5">
        <w:rPr>
          <w:rFonts w:ascii="宋体" w:eastAsia="宋体" w:hAnsi="宋体" w:cs="Times New Roman" w:hint="eastAsia"/>
          <w:sz w:val="24"/>
        </w:rPr>
        <w:lastRenderedPageBreak/>
        <w:t>文1篇。并结合学校培养育人理念和社会需求，主编出版教材《材料物理化学》1部，专著2部。</w:t>
      </w:r>
      <w:r>
        <w:rPr>
          <w:rFonts w:ascii="宋体" w:eastAsia="宋体" w:hAnsi="宋体" w:cs="Times New Roman" w:hint="eastAsia"/>
          <w:sz w:val="24"/>
        </w:rPr>
        <w:t>并着重课程改革和团队建设，</w:t>
      </w:r>
      <w:r w:rsidRPr="001831E5">
        <w:rPr>
          <w:rFonts w:ascii="宋体" w:eastAsia="宋体" w:hAnsi="宋体" w:cs="Times New Roman" w:hint="eastAsia"/>
          <w:sz w:val="24"/>
        </w:rPr>
        <w:t>2018年获批“无机非金属材料基础课程教学团队”建设，2</w:t>
      </w:r>
      <w:r w:rsidRPr="001831E5">
        <w:rPr>
          <w:rFonts w:ascii="宋体" w:eastAsia="宋体" w:hAnsi="宋体" w:cs="Times New Roman"/>
          <w:sz w:val="24"/>
        </w:rPr>
        <w:t>014</w:t>
      </w:r>
      <w:r w:rsidRPr="001831E5">
        <w:rPr>
          <w:rFonts w:ascii="宋体" w:eastAsia="宋体" w:hAnsi="宋体" w:cs="Times New Roman" w:hint="eastAsia"/>
          <w:sz w:val="24"/>
        </w:rPr>
        <w:t>年获批校级科研团队培育计划，并于2</w:t>
      </w:r>
      <w:r w:rsidRPr="001831E5">
        <w:rPr>
          <w:rFonts w:ascii="宋体" w:eastAsia="宋体" w:hAnsi="宋体" w:cs="Times New Roman"/>
          <w:sz w:val="24"/>
        </w:rPr>
        <w:t>018</w:t>
      </w:r>
      <w:r w:rsidRPr="001831E5">
        <w:rPr>
          <w:rFonts w:ascii="宋体" w:eastAsia="宋体" w:hAnsi="宋体" w:cs="Times New Roman" w:hint="eastAsia"/>
          <w:sz w:val="24"/>
        </w:rPr>
        <w:t>年通过终期验收。作为主要完成人参加“无机非金属材料”省级专业综合改革试点工程建设。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831E5">
        <w:rPr>
          <w:rFonts w:ascii="宋体" w:eastAsia="宋体" w:hAnsi="宋体" w:cs="Times New Roman" w:hint="eastAsia"/>
          <w:sz w:val="24"/>
        </w:rPr>
        <w:t>四、积极实施素质教育，促进学生全面发展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893CAB">
        <w:rPr>
          <w:rFonts w:ascii="宋体" w:eastAsia="宋体" w:hAnsi="宋体" w:cs="Times New Roman" w:hint="eastAsia"/>
          <w:sz w:val="24"/>
        </w:rPr>
        <w:t>仝玉萍</w:t>
      </w:r>
      <w:r>
        <w:rPr>
          <w:rFonts w:ascii="宋体" w:eastAsia="宋体" w:hAnsi="宋体" w:cs="Times New Roman" w:hint="eastAsia"/>
          <w:sz w:val="24"/>
        </w:rPr>
        <w:t>同志能够响应国家号召，积极培养学生全面发展，注重学生创新能力和团队协作能力的培养。近年来，</w:t>
      </w:r>
      <w:r w:rsidRPr="001831E5">
        <w:rPr>
          <w:rFonts w:ascii="宋体" w:eastAsia="宋体" w:hAnsi="宋体" w:cs="Times New Roman" w:hint="eastAsia"/>
          <w:sz w:val="24"/>
        </w:rPr>
        <w:t>指导“国家级大学生创新课题 1项”和“校级大学生创新课题</w:t>
      </w:r>
      <w:r w:rsidRPr="001831E5">
        <w:rPr>
          <w:rFonts w:ascii="宋体" w:eastAsia="宋体" w:hAnsi="宋体" w:cs="Times New Roman"/>
          <w:sz w:val="24"/>
        </w:rPr>
        <w:t>4</w:t>
      </w:r>
      <w:r w:rsidRPr="001831E5">
        <w:rPr>
          <w:rFonts w:ascii="宋体" w:eastAsia="宋体" w:hAnsi="宋体" w:cs="Times New Roman" w:hint="eastAsia"/>
          <w:sz w:val="24"/>
        </w:rPr>
        <w:t>项”，3项已结项，2项在</w:t>
      </w:r>
      <w:proofErr w:type="gramStart"/>
      <w:r w:rsidRPr="001831E5">
        <w:rPr>
          <w:rFonts w:ascii="宋体" w:eastAsia="宋体" w:hAnsi="宋体" w:cs="Times New Roman" w:hint="eastAsia"/>
          <w:sz w:val="24"/>
        </w:rPr>
        <w:t>研</w:t>
      </w:r>
      <w:proofErr w:type="gramEnd"/>
      <w:r w:rsidRPr="001831E5">
        <w:rPr>
          <w:rFonts w:ascii="宋体" w:eastAsia="宋体" w:hAnsi="宋体" w:cs="Times New Roman" w:hint="eastAsia"/>
          <w:sz w:val="24"/>
        </w:rPr>
        <w:t>。指导的本科毕业论文分别获得2012年和2015年校级优秀毕业论文一等奖，指导的硕士学位论文分别于2016年和2018年获得校级优秀毕业论文。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831E5">
        <w:rPr>
          <w:rFonts w:ascii="宋体" w:eastAsia="宋体" w:hAnsi="宋体" w:cs="Times New Roman" w:hint="eastAsia"/>
          <w:sz w:val="24"/>
        </w:rPr>
        <w:t>五、注重教学科研成果的创新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831E5">
        <w:rPr>
          <w:rFonts w:ascii="宋体" w:eastAsia="宋体" w:hAnsi="宋体" w:cs="Times New Roman" w:hint="eastAsia"/>
          <w:sz w:val="24"/>
        </w:rPr>
        <w:t>科研工作中，在新型功能材料的研发和节能技术方面取得了一系列创新性成果。</w:t>
      </w:r>
      <w:r>
        <w:rPr>
          <w:rFonts w:ascii="宋体" w:eastAsia="宋体" w:hAnsi="宋体" w:cs="Times New Roman" w:hint="eastAsia"/>
          <w:sz w:val="24"/>
        </w:rPr>
        <w:t>所研究的成果</w:t>
      </w:r>
      <w:r w:rsidRPr="001831E5">
        <w:rPr>
          <w:rFonts w:ascii="宋体" w:eastAsia="宋体" w:hAnsi="宋体" w:cs="Times New Roman" w:hint="eastAsia"/>
          <w:sz w:val="24"/>
        </w:rPr>
        <w:t>被SCI、EI收录论文28篇，授权国家发明专利</w:t>
      </w:r>
      <w:r w:rsidRPr="001831E5">
        <w:rPr>
          <w:rFonts w:ascii="宋体" w:eastAsia="宋体" w:hAnsi="宋体" w:cs="Times New Roman"/>
          <w:sz w:val="24"/>
        </w:rPr>
        <w:t>9</w:t>
      </w:r>
      <w:r w:rsidRPr="001831E5">
        <w:rPr>
          <w:rFonts w:ascii="宋体" w:eastAsia="宋体" w:hAnsi="宋体" w:cs="Times New Roman" w:hint="eastAsia"/>
          <w:sz w:val="24"/>
        </w:rPr>
        <w:t>项，先后主持国家自然科学基金、河南省自然科学基金等7项，获得厅级科技成果一等奖</w:t>
      </w:r>
      <w:r w:rsidRPr="001831E5">
        <w:rPr>
          <w:rFonts w:ascii="宋体" w:eastAsia="宋体" w:hAnsi="宋体" w:cs="Times New Roman"/>
          <w:sz w:val="24"/>
        </w:rPr>
        <w:t>3</w:t>
      </w:r>
      <w:r w:rsidRPr="001831E5">
        <w:rPr>
          <w:rFonts w:ascii="宋体" w:eastAsia="宋体" w:hAnsi="宋体" w:cs="Times New Roman" w:hint="eastAsia"/>
          <w:sz w:val="24"/>
        </w:rPr>
        <w:t>项，二等奖</w:t>
      </w:r>
      <w:r w:rsidRPr="001831E5">
        <w:rPr>
          <w:rFonts w:ascii="宋体" w:eastAsia="宋体" w:hAnsi="宋体" w:cs="Times New Roman"/>
          <w:sz w:val="24"/>
        </w:rPr>
        <w:t>2</w:t>
      </w:r>
      <w:r w:rsidRPr="001831E5">
        <w:rPr>
          <w:rFonts w:ascii="宋体" w:eastAsia="宋体" w:hAnsi="宋体" w:cs="Times New Roman" w:hint="eastAsia"/>
          <w:sz w:val="24"/>
        </w:rPr>
        <w:t>项。所制备的纳米颜料作为建筑外墙涂层，能够有效起到节能效果，所研发的低能耗制备纳米陶瓷粉末的技术有效降低了能耗，节能减排效果显著，产生了良好的社会效益和经济效益。在教学中，该同志能够有效地将科研前沿知识融合到教学中，以科研促教学，使学生在学习专业知识的同时了解到国内外发展动态，深得学生喜爱和好评。</w:t>
      </w:r>
    </w:p>
    <w:p w:rsidR="00F10AF7" w:rsidRPr="001831E5" w:rsidRDefault="00F10AF7" w:rsidP="00F10AF7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29495E" w:rsidRPr="00F10AF7" w:rsidRDefault="0029495E"/>
    <w:sectPr w:rsidR="0029495E" w:rsidRPr="00F10AF7" w:rsidSect="00ED3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AF7"/>
    <w:rsid w:val="0029495E"/>
    <w:rsid w:val="00F1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2019-07-12T07:25:00Z</dcterms:created>
  <dcterms:modified xsi:type="dcterms:W3CDTF">2019-07-12T07:25:00Z</dcterms:modified>
</cp:coreProperties>
</file>