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A2" w:rsidRDefault="00917EA2" w:rsidP="00917EA2">
      <w:pPr>
        <w:jc w:val="center"/>
      </w:pPr>
      <w:r w:rsidRPr="00C43BD6">
        <w:rPr>
          <w:rFonts w:asciiTheme="majorEastAsia" w:eastAsiaTheme="majorEastAsia" w:hAnsiTheme="majorEastAsia" w:hint="eastAsia"/>
          <w:b/>
          <w:sz w:val="36"/>
          <w:szCs w:val="36"/>
        </w:rPr>
        <w:t>中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国大唐集团公司2018</w:t>
      </w:r>
      <w:r w:rsidRPr="00C43BD6">
        <w:rPr>
          <w:rFonts w:asciiTheme="majorEastAsia" w:eastAsiaTheme="majorEastAsia" w:hAnsiTheme="majorEastAsia" w:hint="eastAsia"/>
          <w:b/>
          <w:sz w:val="36"/>
          <w:szCs w:val="36"/>
        </w:rPr>
        <w:t>届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毕业生华北水利水电大学专场</w:t>
      </w:r>
      <w:r w:rsidRPr="00C43BD6">
        <w:rPr>
          <w:rFonts w:asciiTheme="majorEastAsia" w:eastAsiaTheme="majorEastAsia" w:hAnsiTheme="majorEastAsia" w:hint="eastAsia"/>
          <w:b/>
          <w:sz w:val="36"/>
          <w:szCs w:val="36"/>
        </w:rPr>
        <w:t>招聘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单位及需求</w:t>
      </w:r>
      <w:r w:rsidRPr="00C43BD6">
        <w:rPr>
          <w:rFonts w:asciiTheme="majorEastAsia" w:eastAsiaTheme="majorEastAsia" w:hAnsiTheme="majorEastAsia" w:hint="eastAsia"/>
          <w:b/>
          <w:sz w:val="36"/>
          <w:szCs w:val="36"/>
        </w:rPr>
        <w:t>专业</w:t>
      </w:r>
    </w:p>
    <w:tbl>
      <w:tblPr>
        <w:tblStyle w:val="a5"/>
        <w:tblpPr w:leftFromText="180" w:rightFromText="180" w:vertAnchor="page" w:horzAnchor="margin" w:tblpY="3249"/>
        <w:tblW w:w="0" w:type="auto"/>
        <w:tblLook w:val="04A0" w:firstRow="1" w:lastRow="0" w:firstColumn="1" w:lastColumn="0" w:noHBand="0" w:noVBand="1"/>
      </w:tblPr>
      <w:tblGrid>
        <w:gridCol w:w="456"/>
        <w:gridCol w:w="2487"/>
        <w:gridCol w:w="851"/>
        <w:gridCol w:w="10380"/>
      </w:tblGrid>
      <w:tr w:rsidR="00917EA2" w:rsidRPr="008D6304" w:rsidTr="0067203F">
        <w:trPr>
          <w:trHeight w:val="449"/>
        </w:trPr>
        <w:tc>
          <w:tcPr>
            <w:tcW w:w="0" w:type="auto"/>
            <w:vAlign w:val="center"/>
          </w:tcPr>
          <w:p w:rsidR="00917EA2" w:rsidRPr="00EC6DF2" w:rsidRDefault="00917EA2" w:rsidP="0067203F">
            <w:pPr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87" w:type="dxa"/>
            <w:vAlign w:val="center"/>
          </w:tcPr>
          <w:p w:rsidR="00917EA2" w:rsidRPr="008D6304" w:rsidRDefault="00917EA2" w:rsidP="0067203F">
            <w:pPr>
              <w:ind w:firstLineChars="49" w:firstLine="98"/>
              <w:jc w:val="center"/>
              <w:rPr>
                <w:b/>
              </w:rPr>
            </w:pPr>
            <w:r w:rsidRPr="008D6304">
              <w:rPr>
                <w:rFonts w:hint="eastAsia"/>
                <w:b/>
              </w:rPr>
              <w:t>单位名称</w:t>
            </w:r>
          </w:p>
        </w:tc>
        <w:tc>
          <w:tcPr>
            <w:tcW w:w="851" w:type="dxa"/>
            <w:vAlign w:val="center"/>
          </w:tcPr>
          <w:p w:rsidR="00917EA2" w:rsidRPr="008D6304" w:rsidRDefault="00917EA2" w:rsidP="006720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展位号</w:t>
            </w:r>
          </w:p>
        </w:tc>
        <w:tc>
          <w:tcPr>
            <w:tcW w:w="10380" w:type="dxa"/>
            <w:vAlign w:val="center"/>
          </w:tcPr>
          <w:p w:rsidR="00917EA2" w:rsidRPr="00EC6DF2" w:rsidRDefault="00917EA2" w:rsidP="006720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所属企业</w:t>
            </w:r>
            <w:r w:rsidRPr="00EC6DF2">
              <w:rPr>
                <w:rFonts w:hint="eastAsia"/>
                <w:b/>
              </w:rPr>
              <w:t>招聘专业</w:t>
            </w:r>
          </w:p>
        </w:tc>
      </w:tr>
      <w:tr w:rsidR="00917EA2" w:rsidTr="0067203F">
        <w:trPr>
          <w:trHeight w:val="474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87" w:type="dxa"/>
            <w:vAlign w:val="center"/>
          </w:tcPr>
          <w:p w:rsidR="00917EA2" w:rsidRPr="000922B8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5065E">
              <w:rPr>
                <w:rFonts w:ascii="宋体" w:eastAsia="宋体" w:hAnsi="宋体" w:cs="宋体" w:hint="eastAsia"/>
                <w:color w:val="000000"/>
                <w:sz w:val="22"/>
              </w:rPr>
              <w:t>大</w:t>
            </w:r>
            <w:proofErr w:type="gramStart"/>
            <w:r w:rsidRPr="0085065E">
              <w:rPr>
                <w:rFonts w:ascii="宋体" w:eastAsia="宋体" w:hAnsi="宋体" w:cs="宋体" w:hint="eastAsia"/>
                <w:color w:val="000000"/>
                <w:sz w:val="22"/>
              </w:rPr>
              <w:t>唐国际</w:t>
            </w:r>
            <w:bookmarkStart w:id="0" w:name="_GoBack"/>
            <w:bookmarkEnd w:id="0"/>
            <w:proofErr w:type="gramEnd"/>
            <w:r w:rsidRPr="0085065E">
              <w:rPr>
                <w:rFonts w:ascii="宋体" w:eastAsia="宋体" w:hAnsi="宋体" w:cs="宋体" w:hint="eastAsia"/>
                <w:color w:val="000000"/>
                <w:sz w:val="22"/>
              </w:rPr>
              <w:t>发电股份有限公司</w:t>
            </w:r>
          </w:p>
        </w:tc>
        <w:tc>
          <w:tcPr>
            <w:tcW w:w="851" w:type="dxa"/>
            <w:vAlign w:val="center"/>
          </w:tcPr>
          <w:p w:rsidR="00917EA2" w:rsidRPr="00FC54EE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1-9</w:t>
            </w:r>
          </w:p>
        </w:tc>
        <w:tc>
          <w:tcPr>
            <w:tcW w:w="10380" w:type="dxa"/>
            <w:vAlign w:val="center"/>
          </w:tcPr>
          <w:p w:rsidR="00917EA2" w:rsidRPr="00FC54EE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FC54EE">
              <w:rPr>
                <w:rFonts w:ascii="宋体" w:eastAsia="宋体" w:hAnsi="宋体" w:cs="宋体" w:hint="eastAsia"/>
                <w:color w:val="000000"/>
                <w:sz w:val="22"/>
              </w:rPr>
              <w:t>生产专业：电力工程类、热能（风能、水能）动力类、自动化类、电厂化学类、机械工程类、金属材料类、环境工程类等</w:t>
            </w:r>
          </w:p>
          <w:p w:rsidR="00917EA2" w:rsidRPr="00FC54EE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FC54EE">
              <w:rPr>
                <w:rFonts w:ascii="宋体" w:eastAsia="宋体" w:hAnsi="宋体" w:cs="宋体" w:hint="eastAsia"/>
                <w:color w:val="000000"/>
                <w:sz w:val="22"/>
              </w:rPr>
              <w:t>管理专业：财会类、工程管理类、计算机类等</w:t>
            </w:r>
          </w:p>
        </w:tc>
      </w:tr>
      <w:tr w:rsidR="00917EA2" w:rsidTr="0067203F">
        <w:trPr>
          <w:trHeight w:val="474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87" w:type="dxa"/>
            <w:vAlign w:val="center"/>
          </w:tcPr>
          <w:p w:rsidR="00917EA2" w:rsidRPr="000922B8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大唐甘肃发电有限公司</w:t>
            </w:r>
          </w:p>
        </w:tc>
        <w:tc>
          <w:tcPr>
            <w:tcW w:w="851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</w:t>
            </w:r>
          </w:p>
        </w:tc>
        <w:tc>
          <w:tcPr>
            <w:tcW w:w="10380" w:type="dxa"/>
            <w:vAlign w:val="center"/>
          </w:tcPr>
          <w:p w:rsidR="00917EA2" w:rsidRPr="00037405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12754F">
              <w:rPr>
                <w:rFonts w:ascii="宋体" w:eastAsia="宋体" w:hAnsi="宋体" w:cs="宋体"/>
                <w:color w:val="000000"/>
                <w:sz w:val="22"/>
              </w:rPr>
              <w:t>热能动力工程、电气工程、自动化、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电厂集控运行、</w:t>
            </w:r>
            <w:r w:rsidRPr="0012754F">
              <w:rPr>
                <w:rFonts w:ascii="宋体" w:eastAsia="宋体" w:hAnsi="宋体" w:cs="宋体"/>
                <w:color w:val="000000"/>
                <w:sz w:val="22"/>
              </w:rPr>
              <w:t>电厂化学等</w:t>
            </w:r>
          </w:p>
        </w:tc>
      </w:tr>
      <w:tr w:rsidR="00917EA2" w:rsidTr="0067203F">
        <w:trPr>
          <w:trHeight w:val="449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87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5065E">
              <w:rPr>
                <w:rFonts w:ascii="宋体" w:eastAsia="宋体" w:hAnsi="宋体" w:cs="宋体" w:hint="eastAsia"/>
                <w:color w:val="000000"/>
                <w:sz w:val="22"/>
              </w:rPr>
              <w:t>中国大唐集团新能源股份有限公司</w:t>
            </w:r>
          </w:p>
        </w:tc>
        <w:tc>
          <w:tcPr>
            <w:tcW w:w="851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</w:t>
            </w:r>
          </w:p>
        </w:tc>
        <w:tc>
          <w:tcPr>
            <w:tcW w:w="10380" w:type="dxa"/>
            <w:vAlign w:val="center"/>
          </w:tcPr>
          <w:p w:rsidR="00917EA2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655652">
              <w:rPr>
                <w:rFonts w:ascii="宋体" w:eastAsia="宋体" w:hAnsi="宋体" w:cs="宋体" w:hint="eastAsia"/>
                <w:color w:val="000000"/>
                <w:sz w:val="22"/>
              </w:rPr>
              <w:t>电气工程及其自动化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55652">
              <w:rPr>
                <w:rFonts w:ascii="宋体" w:eastAsia="宋体" w:hAnsi="宋体" w:cs="宋体" w:hint="eastAsia"/>
                <w:color w:val="000000"/>
                <w:sz w:val="22"/>
              </w:rPr>
              <w:t>能源与动力工程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55652">
              <w:rPr>
                <w:rFonts w:ascii="宋体" w:eastAsia="宋体" w:hAnsi="宋体" w:cs="宋体" w:hint="eastAsia"/>
                <w:color w:val="000000"/>
                <w:sz w:val="22"/>
              </w:rPr>
              <w:t>新能源科学与工程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55652">
              <w:rPr>
                <w:rFonts w:ascii="宋体" w:eastAsia="宋体" w:hAnsi="宋体" w:cs="宋体" w:hint="eastAsia"/>
                <w:color w:val="000000"/>
                <w:sz w:val="22"/>
              </w:rPr>
              <w:t>机械设计制造及其自动化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55652">
              <w:rPr>
                <w:rFonts w:ascii="宋体" w:eastAsia="宋体" w:hAnsi="宋体" w:cs="宋体" w:hint="eastAsia"/>
                <w:color w:val="000000"/>
                <w:sz w:val="22"/>
              </w:rPr>
              <w:t>发电厂及电力系统</w:t>
            </w:r>
          </w:p>
        </w:tc>
      </w:tr>
      <w:tr w:rsidR="00917EA2" w:rsidTr="0067203F">
        <w:trPr>
          <w:trHeight w:val="756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87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5065E">
              <w:rPr>
                <w:rFonts w:ascii="宋体" w:eastAsia="宋体" w:hAnsi="宋体" w:cs="宋体" w:hint="eastAsia"/>
                <w:color w:val="000000"/>
                <w:sz w:val="22"/>
              </w:rPr>
              <w:t>大唐贵州发电有限公司</w:t>
            </w:r>
          </w:p>
        </w:tc>
        <w:tc>
          <w:tcPr>
            <w:tcW w:w="851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12</w:t>
            </w:r>
          </w:p>
        </w:tc>
        <w:tc>
          <w:tcPr>
            <w:tcW w:w="10380" w:type="dxa"/>
            <w:vAlign w:val="center"/>
          </w:tcPr>
          <w:p w:rsidR="00917EA2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热能与动力工程、机械工程及其自动化、电气工程及自动化、测控和技术与仪器、自动化、电子信息科学与技术、应用化学、环境、金属材料工程（焊接）、法学</w:t>
            </w:r>
          </w:p>
        </w:tc>
      </w:tr>
      <w:tr w:rsidR="00917EA2" w:rsidTr="0067203F">
        <w:trPr>
          <w:trHeight w:val="694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87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5065E">
              <w:rPr>
                <w:rFonts w:ascii="宋体" w:eastAsia="宋体" w:hAnsi="宋体" w:cs="宋体" w:hint="eastAsia"/>
                <w:color w:val="000000"/>
                <w:sz w:val="22"/>
              </w:rPr>
              <w:t>大唐黑龙江发电有限公司</w:t>
            </w:r>
          </w:p>
        </w:tc>
        <w:tc>
          <w:tcPr>
            <w:tcW w:w="851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13</w:t>
            </w:r>
          </w:p>
        </w:tc>
        <w:tc>
          <w:tcPr>
            <w:tcW w:w="10380" w:type="dxa"/>
            <w:vAlign w:val="center"/>
          </w:tcPr>
          <w:p w:rsidR="00917EA2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热动、风动、机械工程及其自动化、火电厂集控运行、电气工程及其自动化、发电厂及电力系统、机电一体化、电厂热工自动化、电力系统继电保护与自动化、水电站动力设备与管理、电厂化学、市场营销（电力方向）、工程造价、建筑环境与设备工程、环境工程</w:t>
            </w:r>
          </w:p>
        </w:tc>
      </w:tr>
      <w:tr w:rsidR="00917EA2" w:rsidTr="0067203F">
        <w:trPr>
          <w:trHeight w:val="474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87" w:type="dxa"/>
            <w:vAlign w:val="center"/>
          </w:tcPr>
          <w:p w:rsidR="00917EA2" w:rsidRPr="000922B8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5065E">
              <w:rPr>
                <w:rFonts w:ascii="宋体" w:eastAsia="宋体" w:hAnsi="宋体" w:cs="宋体" w:hint="eastAsia"/>
                <w:color w:val="000000"/>
                <w:sz w:val="22"/>
              </w:rPr>
              <w:t>中国大唐集团公司湖南分公司</w:t>
            </w:r>
          </w:p>
        </w:tc>
        <w:tc>
          <w:tcPr>
            <w:tcW w:w="851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</w:t>
            </w:r>
          </w:p>
        </w:tc>
        <w:tc>
          <w:tcPr>
            <w:tcW w:w="10380" w:type="dxa"/>
            <w:vAlign w:val="center"/>
          </w:tcPr>
          <w:p w:rsidR="00917EA2" w:rsidRPr="00037405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机械设计制造及其自动化、焊接、热动、水动、自动化（电厂热工自动化）、电气工程及其自动化、电力系统继电保护、应用化学（电厂化学、化学化工）</w:t>
            </w:r>
          </w:p>
        </w:tc>
      </w:tr>
      <w:tr w:rsidR="00917EA2" w:rsidTr="0067203F">
        <w:trPr>
          <w:trHeight w:val="474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87" w:type="dxa"/>
            <w:vAlign w:val="center"/>
          </w:tcPr>
          <w:p w:rsidR="00917EA2" w:rsidRPr="0085065E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大唐集团海外投资有限公司</w:t>
            </w:r>
          </w:p>
        </w:tc>
        <w:tc>
          <w:tcPr>
            <w:tcW w:w="851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15</w:t>
            </w:r>
          </w:p>
        </w:tc>
        <w:tc>
          <w:tcPr>
            <w:tcW w:w="10380" w:type="dxa"/>
            <w:vAlign w:val="center"/>
          </w:tcPr>
          <w:p w:rsidR="00917EA2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热能与动力工程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电气工程及其自动化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热工自动化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土木工程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电厂燃料管理</w:t>
            </w:r>
          </w:p>
        </w:tc>
      </w:tr>
      <w:tr w:rsidR="00917EA2" w:rsidTr="0067203F">
        <w:trPr>
          <w:trHeight w:val="474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87" w:type="dxa"/>
            <w:vAlign w:val="center"/>
          </w:tcPr>
          <w:p w:rsidR="00917EA2" w:rsidRPr="0012754F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大唐河北发电有限公司</w:t>
            </w:r>
          </w:p>
        </w:tc>
        <w:tc>
          <w:tcPr>
            <w:tcW w:w="851" w:type="dxa"/>
            <w:vAlign w:val="center"/>
          </w:tcPr>
          <w:p w:rsidR="00917EA2" w:rsidRPr="007A1ECC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16</w:t>
            </w:r>
          </w:p>
        </w:tc>
        <w:tc>
          <w:tcPr>
            <w:tcW w:w="10380" w:type="dxa"/>
            <w:vAlign w:val="center"/>
          </w:tcPr>
          <w:p w:rsidR="00917EA2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7A1ECC">
              <w:rPr>
                <w:rFonts w:ascii="宋体" w:eastAsia="宋体" w:hAnsi="宋体" w:cs="宋体" w:hint="eastAsia"/>
                <w:color w:val="000000"/>
                <w:sz w:val="22"/>
              </w:rPr>
              <w:t>能源动力类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（</w:t>
            </w:r>
            <w:r w:rsidRPr="007A1ECC">
              <w:rPr>
                <w:rFonts w:ascii="宋体" w:eastAsia="宋体" w:hAnsi="宋体" w:cs="宋体" w:hint="eastAsia"/>
                <w:color w:val="000000"/>
                <w:sz w:val="22"/>
              </w:rPr>
              <w:t>热能与动力工程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）、</w:t>
            </w:r>
            <w:r w:rsidRPr="007A1ECC">
              <w:rPr>
                <w:rFonts w:ascii="宋体" w:eastAsia="宋体" w:hAnsi="宋体" w:cs="宋体" w:hint="eastAsia"/>
                <w:color w:val="000000"/>
                <w:sz w:val="22"/>
              </w:rPr>
              <w:t>能源动力类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（</w:t>
            </w:r>
            <w:r w:rsidRPr="007A1ECC">
              <w:rPr>
                <w:rFonts w:ascii="宋体" w:eastAsia="宋体" w:hAnsi="宋体" w:cs="宋体" w:hint="eastAsia"/>
                <w:color w:val="000000"/>
                <w:sz w:val="22"/>
              </w:rPr>
              <w:t>热能与动力工程(集控)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）、</w:t>
            </w:r>
            <w:r w:rsidRPr="007A1ECC">
              <w:rPr>
                <w:rFonts w:ascii="宋体" w:eastAsia="宋体" w:hAnsi="宋体" w:cs="宋体" w:hint="eastAsia"/>
                <w:color w:val="000000"/>
                <w:sz w:val="22"/>
              </w:rPr>
              <w:t>电气信息类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7A1ECC">
              <w:rPr>
                <w:rFonts w:ascii="宋体" w:eastAsia="宋体" w:hAnsi="宋体" w:cs="宋体" w:hint="eastAsia"/>
                <w:color w:val="000000"/>
                <w:sz w:val="22"/>
              </w:rPr>
              <w:t>环境与安全类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机械类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能源动力类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、（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电厂集控运行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）、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能源动力类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（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热工自动化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）、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化工与制药类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电气信息类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仪器仪表类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水利类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电气信息类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能源动力类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（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新能源应用技术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）、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能源动力类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（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风能与动力工程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）、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电气信息类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（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高压输配电线路施工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）、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电气信息类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（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防雷（高电压）技术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）、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电气信息类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（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电机制造与运行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）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经济学类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（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技术经济管理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）、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统计学类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B678A">
              <w:rPr>
                <w:rFonts w:ascii="宋体" w:eastAsia="宋体" w:hAnsi="宋体" w:cs="宋体" w:hint="eastAsia"/>
                <w:color w:val="000000"/>
                <w:sz w:val="22"/>
              </w:rPr>
              <w:t>土建类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</w:p>
        </w:tc>
      </w:tr>
      <w:tr w:rsidR="00917EA2" w:rsidTr="0067203F">
        <w:trPr>
          <w:trHeight w:val="474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lastRenderedPageBreak/>
              <w:t>9</w:t>
            </w:r>
          </w:p>
        </w:tc>
        <w:tc>
          <w:tcPr>
            <w:tcW w:w="2487" w:type="dxa"/>
            <w:vAlign w:val="center"/>
          </w:tcPr>
          <w:p w:rsidR="00917EA2" w:rsidRPr="0085065E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5065E">
              <w:rPr>
                <w:rFonts w:ascii="宋体" w:eastAsia="宋体" w:hAnsi="宋体" w:cs="宋体" w:hint="eastAsia"/>
                <w:color w:val="000000"/>
                <w:sz w:val="22"/>
              </w:rPr>
              <w:t>大唐安徽发电有限公司</w:t>
            </w:r>
          </w:p>
        </w:tc>
        <w:tc>
          <w:tcPr>
            <w:tcW w:w="851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17-18</w:t>
            </w:r>
          </w:p>
        </w:tc>
        <w:tc>
          <w:tcPr>
            <w:tcW w:w="10380" w:type="dxa"/>
            <w:vAlign w:val="center"/>
          </w:tcPr>
          <w:p w:rsidR="00917EA2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应用化学、金属材料工程、焊接技术与工程、金属材料与热处理、金属材料、机械设计制造及其自动化、燃料输送机械及控制、测控技术与仪器、热动、火电厂集控运行、能源与动力、电厂热能动力装置、热动（集控运行）、热动、电气工程及其自动化、自动化、电子信息工程、计算机科学与技术、电力系统及其自动化、通信工程、电气自动化技术、热动（水能动力工程方向）、环境工程、会计学、财务管理、人力资源管理</w:t>
            </w:r>
          </w:p>
        </w:tc>
      </w:tr>
      <w:tr w:rsidR="00917EA2" w:rsidTr="0067203F">
        <w:trPr>
          <w:trHeight w:val="474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87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5065E">
              <w:rPr>
                <w:rFonts w:ascii="宋体" w:eastAsia="宋体" w:hAnsi="宋体" w:cs="宋体" w:hint="eastAsia"/>
                <w:color w:val="000000"/>
                <w:sz w:val="22"/>
              </w:rPr>
              <w:t>大唐河南发电有限公司</w:t>
            </w:r>
          </w:p>
        </w:tc>
        <w:tc>
          <w:tcPr>
            <w:tcW w:w="851" w:type="dxa"/>
            <w:vAlign w:val="center"/>
          </w:tcPr>
          <w:p w:rsidR="00917EA2" w:rsidRPr="006722D5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19-20</w:t>
            </w:r>
          </w:p>
        </w:tc>
        <w:tc>
          <w:tcPr>
            <w:tcW w:w="10380" w:type="dxa"/>
            <w:vAlign w:val="center"/>
          </w:tcPr>
          <w:p w:rsidR="00917EA2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6722D5">
              <w:rPr>
                <w:rFonts w:ascii="宋体" w:eastAsia="宋体" w:hAnsi="宋体" w:cs="宋体" w:hint="eastAsia"/>
                <w:color w:val="000000"/>
                <w:sz w:val="22"/>
              </w:rPr>
              <w:t>材料类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722D5">
              <w:rPr>
                <w:rFonts w:ascii="宋体" w:eastAsia="宋体" w:hAnsi="宋体" w:cs="宋体" w:hint="eastAsia"/>
                <w:color w:val="000000"/>
                <w:sz w:val="22"/>
              </w:rPr>
              <w:t>机械类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722D5">
              <w:rPr>
                <w:rFonts w:ascii="宋体" w:eastAsia="宋体" w:hAnsi="宋体" w:cs="宋体" w:hint="eastAsia"/>
                <w:color w:val="000000"/>
                <w:sz w:val="22"/>
              </w:rPr>
              <w:t>仪器仪表类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722D5">
              <w:rPr>
                <w:rFonts w:ascii="宋体" w:eastAsia="宋体" w:hAnsi="宋体" w:cs="宋体" w:hint="eastAsia"/>
                <w:color w:val="000000"/>
                <w:sz w:val="22"/>
              </w:rPr>
              <w:t>能源动力类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722D5">
              <w:rPr>
                <w:rFonts w:ascii="宋体" w:eastAsia="宋体" w:hAnsi="宋体" w:cs="宋体" w:hint="eastAsia"/>
                <w:color w:val="000000"/>
                <w:sz w:val="22"/>
              </w:rPr>
              <w:t>电气信息类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722D5">
              <w:rPr>
                <w:rFonts w:ascii="宋体" w:eastAsia="宋体" w:hAnsi="宋体" w:cs="宋体" w:hint="eastAsia"/>
                <w:color w:val="000000"/>
                <w:sz w:val="22"/>
              </w:rPr>
              <w:t>土建类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722D5">
              <w:rPr>
                <w:rFonts w:ascii="宋体" w:eastAsia="宋体" w:hAnsi="宋体" w:cs="宋体" w:hint="eastAsia"/>
                <w:color w:val="000000"/>
                <w:sz w:val="22"/>
              </w:rPr>
              <w:t>化工与制药类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722D5">
              <w:rPr>
                <w:rFonts w:ascii="宋体" w:eastAsia="宋体" w:hAnsi="宋体" w:cs="宋体" w:hint="eastAsia"/>
                <w:color w:val="000000"/>
                <w:sz w:val="22"/>
              </w:rPr>
              <w:t>工商管理类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722D5">
              <w:rPr>
                <w:rFonts w:ascii="宋体" w:eastAsia="宋体" w:hAnsi="宋体" w:cs="宋体" w:hint="eastAsia"/>
                <w:color w:val="000000"/>
                <w:sz w:val="22"/>
              </w:rPr>
              <w:t>管理科学与工程类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722D5">
              <w:rPr>
                <w:rFonts w:ascii="宋体" w:eastAsia="宋体" w:hAnsi="宋体" w:cs="宋体" w:hint="eastAsia"/>
                <w:color w:val="000000"/>
                <w:sz w:val="22"/>
              </w:rPr>
              <w:t>经济学类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6722D5">
              <w:rPr>
                <w:rFonts w:ascii="宋体" w:eastAsia="宋体" w:hAnsi="宋体" w:cs="宋体" w:hint="eastAsia"/>
                <w:color w:val="000000"/>
                <w:sz w:val="22"/>
              </w:rPr>
              <w:t>法学类</w:t>
            </w:r>
          </w:p>
        </w:tc>
      </w:tr>
      <w:tr w:rsidR="00917EA2" w:rsidTr="0067203F">
        <w:trPr>
          <w:trHeight w:val="474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487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5065E">
              <w:rPr>
                <w:rFonts w:ascii="宋体" w:eastAsia="宋体" w:hAnsi="宋体" w:cs="宋体" w:hint="eastAsia"/>
                <w:color w:val="000000"/>
                <w:sz w:val="22"/>
              </w:rPr>
              <w:t>中国大唐集团新能源股份有限公司</w:t>
            </w:r>
          </w:p>
        </w:tc>
        <w:tc>
          <w:tcPr>
            <w:tcW w:w="851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21-24</w:t>
            </w:r>
          </w:p>
        </w:tc>
        <w:tc>
          <w:tcPr>
            <w:tcW w:w="10380" w:type="dxa"/>
            <w:vAlign w:val="center"/>
          </w:tcPr>
          <w:p w:rsidR="00917EA2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能源动力类（飞行器动力工程、风能与动力工程）、机械类（流体机械及工程、机械工程）、工程力学类（动力工程）、电气信息类（电力系统及其自动化）</w:t>
            </w:r>
          </w:p>
        </w:tc>
      </w:tr>
      <w:tr w:rsidR="00917EA2" w:rsidTr="0067203F">
        <w:trPr>
          <w:trHeight w:val="474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487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大唐山东发电有限公司</w:t>
            </w:r>
          </w:p>
        </w:tc>
        <w:tc>
          <w:tcPr>
            <w:tcW w:w="851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25</w:t>
            </w:r>
          </w:p>
        </w:tc>
        <w:tc>
          <w:tcPr>
            <w:tcW w:w="10380" w:type="dxa"/>
            <w:vAlign w:val="center"/>
          </w:tcPr>
          <w:p w:rsidR="00917EA2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热动、风动、发电厂及电力系统、电气工程及自动化、电力系统继电保护、机械工程及其自动化机械设计制造及自动化、机械电子工程、控制工程、机电一体化、电力设备安装与检修、热工检测与控制技术、测控技术与仪器、过程装备与控制工程、环境工程、电厂化学、应用化学、计算机应用与管理、电子科学与技术、高分子材料与工程、焊接工程及自动化、金属材料及热处理、土木工程、法律类、工程管理</w:t>
            </w:r>
          </w:p>
        </w:tc>
      </w:tr>
      <w:tr w:rsidR="00917EA2" w:rsidTr="0067203F">
        <w:trPr>
          <w:trHeight w:val="474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487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5065E">
              <w:rPr>
                <w:rFonts w:ascii="宋体" w:eastAsia="宋体" w:hAnsi="宋体" w:cs="宋体" w:hint="eastAsia"/>
                <w:color w:val="000000"/>
                <w:sz w:val="22"/>
              </w:rPr>
              <w:t>大唐陕西发电有限公司</w:t>
            </w:r>
          </w:p>
        </w:tc>
        <w:tc>
          <w:tcPr>
            <w:tcW w:w="851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26</w:t>
            </w:r>
          </w:p>
        </w:tc>
        <w:tc>
          <w:tcPr>
            <w:tcW w:w="10380" w:type="dxa"/>
            <w:vAlign w:val="center"/>
          </w:tcPr>
          <w:p w:rsidR="00917EA2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火电厂集控运行、电厂热能动力、热工自动化、风能与动力工程、电厂热工自动化、热能与动力工程（水动方向）、水利水电工程施工与管理、水文与水资源工程、水电厂机电设备、水利水电动力工程、电力系统继电保护、继电保护与自动远动技术</w:t>
            </w:r>
          </w:p>
        </w:tc>
      </w:tr>
      <w:tr w:rsidR="00917EA2" w:rsidTr="0067203F">
        <w:trPr>
          <w:trHeight w:val="474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487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5065E">
              <w:rPr>
                <w:rFonts w:ascii="宋体" w:eastAsia="宋体" w:hAnsi="宋体" w:cs="宋体" w:hint="eastAsia"/>
                <w:color w:val="000000"/>
                <w:sz w:val="22"/>
              </w:rPr>
              <w:t>大唐云南发电有限公司</w:t>
            </w:r>
          </w:p>
        </w:tc>
        <w:tc>
          <w:tcPr>
            <w:tcW w:w="851" w:type="dxa"/>
            <w:vAlign w:val="center"/>
          </w:tcPr>
          <w:p w:rsidR="00917EA2" w:rsidRPr="007A1ECC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27</w:t>
            </w:r>
          </w:p>
        </w:tc>
        <w:tc>
          <w:tcPr>
            <w:tcW w:w="10380" w:type="dxa"/>
            <w:vAlign w:val="center"/>
          </w:tcPr>
          <w:p w:rsidR="00917EA2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7A1ECC">
              <w:rPr>
                <w:rFonts w:ascii="宋体" w:eastAsia="宋体" w:hAnsi="宋体" w:cs="宋体" w:hint="eastAsia"/>
                <w:color w:val="000000"/>
                <w:sz w:val="22"/>
              </w:rPr>
              <w:t>电力系统及其自动化、继电保护、水动、机械工程及自动化、通信工程、计算机应用、水力学及河流动力学、会计学等。</w:t>
            </w:r>
          </w:p>
        </w:tc>
      </w:tr>
      <w:tr w:rsidR="00917EA2" w:rsidTr="0067203F">
        <w:trPr>
          <w:trHeight w:val="474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487" w:type="dxa"/>
            <w:vAlign w:val="center"/>
          </w:tcPr>
          <w:p w:rsidR="00917EA2" w:rsidRPr="0085065E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中国大唐集团公司山西分公司</w:t>
            </w:r>
          </w:p>
        </w:tc>
        <w:tc>
          <w:tcPr>
            <w:tcW w:w="851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28</w:t>
            </w:r>
          </w:p>
        </w:tc>
        <w:tc>
          <w:tcPr>
            <w:tcW w:w="10380" w:type="dxa"/>
            <w:vAlign w:val="center"/>
          </w:tcPr>
          <w:p w:rsidR="00917EA2" w:rsidRPr="006722D5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会计学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法律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应用化学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金属材料工程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焊接工程及自动化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机械设计制造及其自动化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材料成型及控制工程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过程装备与控制工程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测控技术与仪器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热能与动力工程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火电厂集控运行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热工自动化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风能与动力工程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电气工程及其自动化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自动化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计算机科学与技术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软件工程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网络工程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发电厂及电力系统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电力系统继电保护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电力系统及其自动化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土木工程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环境监测与治理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安全工程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风力发电工程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、</w:t>
            </w:r>
            <w:r w:rsidRPr="0012754F">
              <w:rPr>
                <w:rFonts w:ascii="宋体" w:eastAsia="宋体" w:hAnsi="宋体" w:cs="宋体" w:hint="eastAsia"/>
                <w:color w:val="000000"/>
                <w:sz w:val="22"/>
              </w:rPr>
              <w:t>工程造价管理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等</w:t>
            </w:r>
          </w:p>
        </w:tc>
      </w:tr>
      <w:tr w:rsidR="00917EA2" w:rsidTr="0067203F">
        <w:trPr>
          <w:trHeight w:val="474"/>
        </w:trPr>
        <w:tc>
          <w:tcPr>
            <w:tcW w:w="0" w:type="auto"/>
            <w:vAlign w:val="center"/>
          </w:tcPr>
          <w:p w:rsidR="00917EA2" w:rsidRDefault="00917EA2" w:rsidP="0067203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487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5065E">
              <w:rPr>
                <w:rFonts w:ascii="宋体" w:eastAsia="宋体" w:hAnsi="宋体" w:cs="宋体" w:hint="eastAsia"/>
                <w:color w:val="000000"/>
                <w:sz w:val="22"/>
              </w:rPr>
              <w:t>大唐新疆发电有限公司</w:t>
            </w:r>
          </w:p>
        </w:tc>
        <w:tc>
          <w:tcPr>
            <w:tcW w:w="851" w:type="dxa"/>
            <w:vAlign w:val="center"/>
          </w:tcPr>
          <w:p w:rsidR="00917EA2" w:rsidRDefault="00917EA2" w:rsidP="0067203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29</w:t>
            </w:r>
          </w:p>
        </w:tc>
        <w:tc>
          <w:tcPr>
            <w:tcW w:w="10380" w:type="dxa"/>
            <w:vAlign w:val="center"/>
          </w:tcPr>
          <w:p w:rsidR="00917EA2" w:rsidRDefault="00917EA2" w:rsidP="0067203F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火电厂集控运行、电厂热能动力、自动化（电厂热工自动化）、燃料输送系统自动化、风能与动力工程、电气工程及其自动化热电厂设备运行及维护、电力系统继电保护、发电厂及电力系统、电气自动化技术、机械设计制造及自动化、焊接、人力资源管理、财务会计、电厂化学、工程预决算</w:t>
            </w:r>
          </w:p>
        </w:tc>
      </w:tr>
    </w:tbl>
    <w:p w:rsidR="00917EA2" w:rsidRPr="00917EA2" w:rsidRDefault="00917EA2" w:rsidP="00917EA2"/>
    <w:sectPr w:rsidR="00917EA2" w:rsidRPr="00917EA2" w:rsidSect="00655652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A6" w:rsidRDefault="008E7DA6" w:rsidP="00655652">
      <w:r>
        <w:separator/>
      </w:r>
    </w:p>
  </w:endnote>
  <w:endnote w:type="continuationSeparator" w:id="0">
    <w:p w:rsidR="008E7DA6" w:rsidRDefault="008E7DA6" w:rsidP="0065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A6" w:rsidRDefault="008E7DA6" w:rsidP="00655652">
      <w:r>
        <w:separator/>
      </w:r>
    </w:p>
  </w:footnote>
  <w:footnote w:type="continuationSeparator" w:id="0">
    <w:p w:rsidR="008E7DA6" w:rsidRDefault="008E7DA6" w:rsidP="0065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EA2" w:rsidRDefault="00917EA2">
    <w:pPr>
      <w:pStyle w:val="a3"/>
    </w:pPr>
  </w:p>
  <w:p w:rsidR="00917EA2" w:rsidRDefault="00917E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91"/>
    <w:rsid w:val="00123B91"/>
    <w:rsid w:val="0012754F"/>
    <w:rsid w:val="00346535"/>
    <w:rsid w:val="00655652"/>
    <w:rsid w:val="007E16B8"/>
    <w:rsid w:val="008E7DA6"/>
    <w:rsid w:val="00917EA2"/>
    <w:rsid w:val="00A01153"/>
    <w:rsid w:val="00AB7F09"/>
    <w:rsid w:val="00D92666"/>
    <w:rsid w:val="00F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652"/>
    <w:rPr>
      <w:sz w:val="18"/>
      <w:szCs w:val="18"/>
    </w:rPr>
  </w:style>
  <w:style w:type="table" w:styleId="a5">
    <w:name w:val="Table Grid"/>
    <w:basedOn w:val="a1"/>
    <w:uiPriority w:val="59"/>
    <w:qFormat/>
    <w:rsid w:val="00655652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17E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17E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652"/>
    <w:rPr>
      <w:sz w:val="18"/>
      <w:szCs w:val="18"/>
    </w:rPr>
  </w:style>
  <w:style w:type="table" w:styleId="a5">
    <w:name w:val="Table Grid"/>
    <w:basedOn w:val="a1"/>
    <w:uiPriority w:val="59"/>
    <w:qFormat/>
    <w:rsid w:val="00655652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17E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17E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1711</Characters>
  <Application>Microsoft Office Word</Application>
  <DocSecurity>0</DocSecurity>
  <Lines>14</Lines>
  <Paragraphs>4</Paragraphs>
  <ScaleCrop>false</ScaleCrop>
  <Company>微软中国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5</cp:revision>
  <dcterms:created xsi:type="dcterms:W3CDTF">2017-09-11T09:07:00Z</dcterms:created>
  <dcterms:modified xsi:type="dcterms:W3CDTF">2017-09-11T09:22:00Z</dcterms:modified>
</cp:coreProperties>
</file>