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120" w:lineRule="auto"/>
        <w:jc w:val="both"/>
        <w:rPr>
          <w:rFonts w:hint="eastAsia" w:ascii="黑体" w:hAnsi="黑体" w:eastAsia="黑体" w:cs="黑体"/>
          <w:color w:val="000000"/>
          <w:kern w:val="0"/>
          <w:sz w:val="34"/>
          <w:szCs w:val="34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4"/>
          <w:szCs w:val="34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4"/>
          <w:szCs w:val="34"/>
          <w:lang w:val="en-US" w:eastAsia="zh-CN"/>
        </w:rPr>
        <w:t xml:space="preserve">3：         </w:t>
      </w:r>
    </w:p>
    <w:p>
      <w:pPr>
        <w:widowControl/>
        <w:spacing w:line="120" w:lineRule="auto"/>
        <w:jc w:val="center"/>
        <w:rPr>
          <w:rFonts w:hint="eastAsia" w:ascii="黑体" w:hAnsi="黑体" w:eastAsia="黑体" w:cs="黑体"/>
          <w:color w:val="000000"/>
          <w:kern w:val="0"/>
          <w:sz w:val="34"/>
          <w:szCs w:val="34"/>
        </w:rPr>
      </w:pPr>
      <w:r>
        <w:rPr>
          <w:rFonts w:hint="eastAsia" w:ascii="黑体" w:hAnsi="黑体" w:eastAsia="黑体" w:cs="黑体"/>
          <w:color w:val="000000"/>
          <w:kern w:val="0"/>
          <w:sz w:val="34"/>
          <w:szCs w:val="34"/>
        </w:rPr>
        <w:t>华北水利水电大学</w:t>
      </w:r>
    </w:p>
    <w:p>
      <w:pPr>
        <w:widowControl/>
        <w:spacing w:line="120" w:lineRule="auto"/>
        <w:jc w:val="center"/>
        <w:rPr>
          <w:rFonts w:hint="eastAsia" w:ascii="黑体" w:hAnsi="黑体" w:eastAsia="黑体" w:cs="黑体"/>
          <w:color w:val="000000"/>
          <w:kern w:val="0"/>
          <w:sz w:val="34"/>
          <w:szCs w:val="34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4"/>
          <w:szCs w:val="34"/>
          <w:lang w:val="en-US" w:eastAsia="zh-CN"/>
        </w:rPr>
        <w:t>2021年春季学期学生返校日程</w:t>
      </w:r>
      <w:r>
        <w:rPr>
          <w:rFonts w:hint="eastAsia" w:ascii="黑体" w:hAnsi="黑体" w:eastAsia="黑体" w:cs="黑体"/>
          <w:color w:val="000000"/>
          <w:kern w:val="0"/>
          <w:sz w:val="34"/>
          <w:szCs w:val="34"/>
          <w:lang w:eastAsia="zh-CN"/>
        </w:rPr>
        <w:t>安排表</w:t>
      </w:r>
    </w:p>
    <w:tbl>
      <w:tblPr>
        <w:tblStyle w:val="2"/>
        <w:tblpPr w:leftFromText="180" w:rightFromText="180" w:vertAnchor="text" w:horzAnchor="page" w:tblpXSpec="center" w:tblpY="224"/>
        <w:tblOverlap w:val="never"/>
        <w:tblW w:w="91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7"/>
        <w:gridCol w:w="5781"/>
        <w:gridCol w:w="14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返校时间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/>
              </w:rPr>
              <w:t>及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/>
              </w:rPr>
              <w:t>返校学生类别</w:t>
            </w:r>
          </w:p>
        </w:tc>
        <w:tc>
          <w:tcPr>
            <w:tcW w:w="5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返校安排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194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27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日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（周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六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）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非毕业年级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学生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578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土木与交通学院、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材料学院、乌拉尔学院</w:t>
            </w:r>
          </w:p>
        </w:tc>
        <w:tc>
          <w:tcPr>
            <w:tcW w:w="143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w w:val="90"/>
                <w:sz w:val="28"/>
                <w:szCs w:val="28"/>
              </w:rPr>
              <w:t>花园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w w:val="90"/>
                <w:sz w:val="28"/>
                <w:szCs w:val="28"/>
              </w:rPr>
              <w:t>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exact"/>
          <w:jc w:val="center"/>
        </w:trPr>
        <w:tc>
          <w:tcPr>
            <w:tcW w:w="19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8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水利学院、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建筑学院、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水资源学院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、国际教育学院、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艺术与设计学院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、外国语学院、信息工程学院、马克思主义学院</w:t>
            </w:r>
          </w:p>
        </w:tc>
        <w:tc>
          <w:tcPr>
            <w:tcW w:w="143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w w:val="90"/>
                <w:sz w:val="28"/>
                <w:szCs w:val="28"/>
              </w:rPr>
              <w:t>龙子湖</w:t>
            </w:r>
          </w:p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w w:val="90"/>
                <w:sz w:val="28"/>
                <w:szCs w:val="28"/>
              </w:rPr>
              <w:t>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94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28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日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（周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日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）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非毕业年级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学生</w:t>
            </w:r>
          </w:p>
        </w:tc>
        <w:tc>
          <w:tcPr>
            <w:tcW w:w="578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电力学院、机械学院</w:t>
            </w:r>
          </w:p>
        </w:tc>
        <w:tc>
          <w:tcPr>
            <w:tcW w:w="143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w w:val="9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w w:val="90"/>
                <w:sz w:val="28"/>
                <w:szCs w:val="28"/>
                <w:lang w:eastAsia="zh-CN"/>
              </w:rPr>
              <w:t>花园</w:t>
            </w:r>
          </w:p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w w:val="90"/>
                <w:sz w:val="28"/>
                <w:szCs w:val="28"/>
              </w:rPr>
              <w:t>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3" w:hRule="atLeast"/>
          <w:jc w:val="center"/>
        </w:trPr>
        <w:tc>
          <w:tcPr>
            <w:tcW w:w="19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578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测绘与地理信息学院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、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环境与市政工程学院、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数学与统计学院、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公共管理学院、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法学院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地球科学与工程学院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物理与电子学院、管理与经济学院</w:t>
            </w:r>
          </w:p>
        </w:tc>
        <w:tc>
          <w:tcPr>
            <w:tcW w:w="143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w w:val="90"/>
                <w:sz w:val="28"/>
                <w:szCs w:val="28"/>
              </w:rPr>
              <w:t>龙子湖</w:t>
            </w:r>
          </w:p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w w:val="90"/>
                <w:sz w:val="28"/>
                <w:szCs w:val="28"/>
              </w:rPr>
              <w:t>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  <w:jc w:val="center"/>
        </w:trPr>
        <w:tc>
          <w:tcPr>
            <w:tcW w:w="194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3月1日</w:t>
            </w:r>
          </w:p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（周一）</w:t>
            </w:r>
          </w:p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毕业年级</w:t>
            </w:r>
          </w:p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学生</w:t>
            </w:r>
          </w:p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5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材料学院、电力学院、土木学院、机械学院、乌拉尔学院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w w:val="9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w w:val="90"/>
                <w:sz w:val="28"/>
                <w:szCs w:val="28"/>
                <w:lang w:val="en-US" w:eastAsia="zh-CN"/>
              </w:rPr>
              <w:t>花园</w:t>
            </w:r>
          </w:p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w w:val="9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w w:val="90"/>
                <w:sz w:val="28"/>
                <w:szCs w:val="28"/>
                <w:lang w:val="en-US" w:eastAsia="zh-CN"/>
              </w:rPr>
              <w:t>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4" w:hRule="atLeast"/>
          <w:jc w:val="center"/>
        </w:trPr>
        <w:tc>
          <w:tcPr>
            <w:tcW w:w="19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5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地球科学与工程学院、水利学院、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测绘与地理信息学院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、水资源学院、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环境与市政工程学院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管理与经济学院、信息工程学院、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物理与电子学院、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建筑学院、公共管理学院、法学院、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数学与统计学院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外国语学院、国际教育学院、艺术与设计学院、马克思主义学院</w:t>
            </w:r>
            <w:bookmarkStart w:id="0" w:name="_GoBack"/>
            <w:bookmarkEnd w:id="0"/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w w:val="9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w w:val="90"/>
                <w:sz w:val="28"/>
                <w:szCs w:val="28"/>
                <w:lang w:val="en-US" w:eastAsia="zh-CN"/>
              </w:rPr>
              <w:t>龙子湖</w:t>
            </w:r>
          </w:p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w w:val="9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w w:val="90"/>
                <w:sz w:val="28"/>
                <w:szCs w:val="28"/>
                <w:lang w:val="en-US" w:eastAsia="zh-CN"/>
              </w:rPr>
              <w:t>校区</w:t>
            </w:r>
          </w:p>
        </w:tc>
      </w:tr>
    </w:tbl>
    <w:p>
      <w:pPr>
        <w:bidi w:val="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备注：1.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2月27日、28日为非毕业年级学生入学报到日期；</w:t>
      </w:r>
    </w:p>
    <w:p>
      <w:pPr>
        <w:bidi w:val="0"/>
        <w:ind w:firstLine="840" w:firstLineChars="300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2.3月1日为毕业年级学生返校报到日期。与嵩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山少林武术职业学院、河南经贸职业学院、黄河水利职业技术学院合作办学的学生不包含在内。</w:t>
      </w:r>
    </w:p>
    <w:sectPr>
      <w:pgSz w:w="11906" w:h="16838"/>
      <w:pgMar w:top="1077" w:right="1417" w:bottom="107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170206B"/>
    <w:rsid w:val="0197381C"/>
    <w:rsid w:val="02213D51"/>
    <w:rsid w:val="03422A37"/>
    <w:rsid w:val="03E05960"/>
    <w:rsid w:val="096542E9"/>
    <w:rsid w:val="0BAF3007"/>
    <w:rsid w:val="0CA92F94"/>
    <w:rsid w:val="0CEB3374"/>
    <w:rsid w:val="10E55EA5"/>
    <w:rsid w:val="11E44ABD"/>
    <w:rsid w:val="12A259AE"/>
    <w:rsid w:val="131F034C"/>
    <w:rsid w:val="14A725BB"/>
    <w:rsid w:val="1CED3B16"/>
    <w:rsid w:val="1DF76934"/>
    <w:rsid w:val="34885103"/>
    <w:rsid w:val="34957278"/>
    <w:rsid w:val="3F0D497C"/>
    <w:rsid w:val="41631E35"/>
    <w:rsid w:val="431D1D96"/>
    <w:rsid w:val="43534BF2"/>
    <w:rsid w:val="493D139D"/>
    <w:rsid w:val="4F354C21"/>
    <w:rsid w:val="5E62237F"/>
    <w:rsid w:val="705E2FC9"/>
    <w:rsid w:val="73C90F3A"/>
    <w:rsid w:val="75453B42"/>
    <w:rsid w:val="7A150E68"/>
    <w:rsid w:val="7A51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iPriority w:val="1"/>
  </w:style>
  <w:style w:type="table" w:default="1" w:styleId="2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534</Words>
  <Characters>556</Characters>
  <Paragraphs>60</Paragraphs>
  <TotalTime>6</TotalTime>
  <ScaleCrop>false</ScaleCrop>
  <LinksUpToDate>false</LinksUpToDate>
  <CharactersWithSpaces>557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2020-05-09T03:41:00Z</dcterms:created>
  <dc:creator>XuLei</dc:creator>
  <cp:lastModifiedBy>珍惜每一天</cp:lastModifiedBy>
  <dcterms:modified xsi:type="dcterms:W3CDTF">2021-02-22T02:58:45Z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