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</w:t>
      </w:r>
      <w:r>
        <w:rPr>
          <w:rFonts w:ascii="黑体" w:hAnsi="黑体" w:eastAsia="黑体" w:cs="仿宋_GB2312"/>
        </w:rPr>
        <w:t>3</w:t>
      </w:r>
    </w:p>
    <w:p>
      <w:pPr>
        <w:rPr>
          <w:rFonts w:hint="eastAsia" w:ascii="黑体" w:hAnsi="黑体" w:eastAsia="黑体" w:cs="仿宋_GB2312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bCs/>
          <w:spacing w:val="-24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4"/>
          <w:sz w:val="44"/>
          <w:szCs w:val="44"/>
        </w:rPr>
        <w:t>“出彩河南人”</w:t>
      </w:r>
      <w:r>
        <w:rPr>
          <w:rFonts w:ascii="方正小标宋简体" w:hAnsi="宋体" w:eastAsia="方正小标宋简体" w:cs="宋体"/>
          <w:bCs/>
          <w:spacing w:val="-24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Cs/>
          <w:spacing w:val="-24"/>
          <w:sz w:val="44"/>
          <w:szCs w:val="44"/>
        </w:rPr>
        <w:t>20最美教师推荐</w:t>
      </w:r>
      <w:r>
        <w:rPr>
          <w:rFonts w:hint="eastAsia" w:ascii="方正小标宋简体" w:hAnsi="宋体" w:eastAsia="方正小标宋简体" w:cs="宋体"/>
          <w:b/>
          <w:bCs w:val="0"/>
          <w:spacing w:val="-24"/>
          <w:sz w:val="44"/>
          <w:szCs w:val="44"/>
        </w:rPr>
        <w:t>候选</w:t>
      </w:r>
      <w:r>
        <w:rPr>
          <w:rFonts w:hint="eastAsia" w:ascii="方正小标宋简体" w:hAnsi="宋体" w:eastAsia="方正小标宋简体" w:cs="宋体"/>
          <w:bCs/>
          <w:spacing w:val="-24"/>
          <w:sz w:val="44"/>
          <w:szCs w:val="44"/>
        </w:rPr>
        <w:t>人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 w:val="0"/>
          <w:spacing w:val="-24"/>
          <w:sz w:val="44"/>
          <w:szCs w:val="44"/>
        </w:rPr>
        <w:t>政审</w:t>
      </w:r>
      <w:r>
        <w:rPr>
          <w:rFonts w:hint="eastAsia" w:ascii="方正小标宋简体" w:hAnsi="宋体" w:eastAsia="方正小标宋简体" w:cs="宋体"/>
          <w:bCs/>
          <w:spacing w:val="-24"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993"/>
        <w:gridCol w:w="764"/>
        <w:gridCol w:w="1221"/>
        <w:gridCol w:w="1080"/>
        <w:gridCol w:w="1080"/>
        <w:gridCol w:w="108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学校全称</w:t>
            </w: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学校联系人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毕业院校及专业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/>
                <w:sz w:val="22"/>
              </w:rPr>
              <w:t>有关情况</w:t>
            </w:r>
          </w:p>
        </w:tc>
        <w:tc>
          <w:tcPr>
            <w:tcW w:w="7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1.日常工作表现（含师德师风表现）：</w:t>
            </w:r>
          </w:p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</w:p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 思想政治表现：</w:t>
            </w:r>
          </w:p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</w:p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3. 廉洁自律情况：</w:t>
            </w:r>
          </w:p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</w:p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4. 生活作风表现（含遵纪守法、计划生育等情况）：</w:t>
            </w:r>
          </w:p>
          <w:p>
            <w:pPr>
              <w:snapToGrid w:val="0"/>
              <w:spacing w:after="100" w:afterAutospacing="1" w:line="240" w:lineRule="exact"/>
              <w:rPr>
                <w:rFonts w:hint="eastAsia"/>
                <w:sz w:val="22"/>
              </w:rPr>
            </w:pPr>
          </w:p>
          <w:p>
            <w:pPr>
              <w:snapToGrid w:val="0"/>
              <w:spacing w:after="100" w:afterAutospacing="1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8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所在学校审核意见：</w:t>
            </w: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ind w:firstLine="4840" w:firstLineChars="2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负责人签字（盖章）：</w:t>
            </w:r>
          </w:p>
          <w:p>
            <w:pPr>
              <w:snapToGrid w:val="0"/>
              <w:ind w:firstLine="2059" w:firstLineChars="936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8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学校上级主管教育部门审核意见：</w:t>
            </w: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rPr>
                <w:rFonts w:hint="eastAsia"/>
                <w:sz w:val="22"/>
              </w:rPr>
            </w:pPr>
          </w:p>
          <w:p>
            <w:pPr>
              <w:snapToGrid w:val="0"/>
              <w:ind w:firstLine="4840" w:firstLineChars="2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负责人签字（盖章）：</w:t>
            </w:r>
          </w:p>
          <w:p>
            <w:pPr>
              <w:snapToGrid w:val="0"/>
              <w:ind w:firstLine="2059" w:firstLineChars="936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553C"/>
    <w:rsid w:val="621D0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2020-05-25T02:46:20Z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