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sz w:val="32"/>
          <w:szCs w:val="32"/>
        </w:rPr>
        <w:t>华北水利水电大学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哲学社会科学研究项目申报</w:t>
      </w:r>
      <w:r>
        <w:rPr>
          <w:rFonts w:hint="eastAsia" w:ascii="黑体" w:hAnsi="黑体" w:eastAsia="黑体" w:cs="黑体"/>
          <w:b/>
          <w:sz w:val="32"/>
          <w:szCs w:val="32"/>
        </w:rPr>
        <w:t>汇总表</w:t>
      </w:r>
    </w:p>
    <w:bookmarkEnd w:id="0"/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申报日期：　　年  　 月　   日</w:t>
      </w:r>
    </w:p>
    <w:tbl>
      <w:tblPr>
        <w:tblStyle w:val="3"/>
        <w:tblW w:w="158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4548"/>
        <w:gridCol w:w="2055"/>
        <w:gridCol w:w="1417"/>
        <w:gridCol w:w="893"/>
        <w:gridCol w:w="1215"/>
        <w:gridCol w:w="824"/>
        <w:gridCol w:w="2046"/>
        <w:gridCol w:w="23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No</w:t>
            </w:r>
          </w:p>
        </w:tc>
        <w:tc>
          <w:tcPr>
            <w:tcW w:w="4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   题   名   称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学科门类（代码）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/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/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r>
              <w:rPr>
                <w:rFonts w:hint="eastAsia"/>
              </w:rPr>
              <w:t>　</w:t>
            </w:r>
          </w:p>
        </w:tc>
      </w:tr>
    </w:tbl>
    <w:p>
      <w:pPr>
        <w:spacing w:line="480" w:lineRule="exact"/>
        <w:ind w:firstLine="57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备注：汇总表中的“学科门类（代码）”须同时填写学科门类和代码。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388E"/>
    <w:rsid w:val="77F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2020-01-08T03:12:00Z</dcterms:created>
  <dc:creator>MaXJ</dc:creator>
  <cp:lastModifiedBy>MaXJ</cp:lastModifiedBy>
  <dcterms:modified xsi:type="dcterms:W3CDTF">2020-01-08T03:13:03Z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