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附件1</w:t>
      </w:r>
    </w:p>
    <w:p w:rsidR="002D2F39" w:rsidRPr="006A69F1" w:rsidRDefault="002D2F39" w:rsidP="002D2F39">
      <w:pPr>
        <w:jc w:val="center"/>
        <w:rPr>
          <w:rFonts w:ascii="仿宋" w:eastAsia="仿宋" w:hAnsi="仿宋"/>
          <w:b/>
          <w:sz w:val="36"/>
          <w:szCs w:val="36"/>
        </w:rPr>
      </w:pPr>
      <w:r w:rsidRPr="006A69F1">
        <w:rPr>
          <w:rFonts w:ascii="仿宋" w:eastAsia="仿宋" w:hAnsi="仿宋" w:hint="eastAsia"/>
          <w:b/>
          <w:sz w:val="36"/>
          <w:szCs w:val="36"/>
        </w:rPr>
        <w:t>《水利部办公厅关于组织开展2020年“世界水日”“中国水周”活动的通知》（办政法〔2020〕37号）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部机关各司局，部直属各单位，各省、自治区、直辖市水利（水务）厅（局），各计划单列市水利（水务）局，新疆生产建设兵团水利局：</w:t>
      </w:r>
    </w:p>
    <w:p w:rsidR="002D2F39" w:rsidRPr="006A69F1" w:rsidRDefault="002D2F39" w:rsidP="002D2F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2020年3月22日是第二十八届“世界水日”，3月22—28日是第三十三届“中国水周”。联合国确定2020年“世界水日”的主题为“Water and climate change”（水与气候变化）。经研究确定，我国纪念2020年“世界水日”和“中国水周”活动的主题为“坚持节水优先，建设幸福河湖”。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现将《水利部关于2020年“世界水日”“中国水周”活动安排》和《2020年“世界水日”“中国水周”宣传口号》印发给你们，请结合实际认真组织好纪念活动。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 xml:space="preserve">　                               水利部办公厅</w:t>
      </w:r>
    </w:p>
    <w:p w:rsidR="002D2F39" w:rsidRPr="006A69F1" w:rsidRDefault="002D2F39" w:rsidP="002D2F39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2020年3月6日</w:t>
      </w:r>
    </w:p>
    <w:p w:rsidR="002D2F39" w:rsidRDefault="002D2F39" w:rsidP="002D2F39">
      <w:pPr>
        <w:rPr>
          <w:rFonts w:ascii="仿宋" w:eastAsia="仿宋" w:hAnsi="仿宋"/>
          <w:sz w:val="32"/>
          <w:szCs w:val="32"/>
        </w:rPr>
      </w:pPr>
    </w:p>
    <w:p w:rsidR="002D2F39" w:rsidRDefault="002D2F39" w:rsidP="002D2F39">
      <w:pPr>
        <w:rPr>
          <w:rFonts w:ascii="仿宋" w:eastAsia="仿宋" w:hAnsi="仿宋"/>
          <w:sz w:val="32"/>
          <w:szCs w:val="32"/>
        </w:rPr>
      </w:pPr>
    </w:p>
    <w:p w:rsidR="002D2F39" w:rsidRDefault="002D2F39" w:rsidP="002D2F39">
      <w:pPr>
        <w:rPr>
          <w:rFonts w:ascii="仿宋" w:eastAsia="仿宋" w:hAnsi="仿宋"/>
          <w:sz w:val="32"/>
          <w:szCs w:val="32"/>
        </w:rPr>
      </w:pPr>
    </w:p>
    <w:p w:rsidR="002D2F39" w:rsidRDefault="002D2F39" w:rsidP="002D2F39">
      <w:pPr>
        <w:rPr>
          <w:rFonts w:ascii="仿宋" w:eastAsia="仿宋" w:hAnsi="仿宋"/>
          <w:sz w:val="32"/>
          <w:szCs w:val="32"/>
        </w:rPr>
      </w:pP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水利部关于2020年“世界水日”“中国水周”活动安排</w:t>
      </w:r>
    </w:p>
    <w:p w:rsidR="002D2F39" w:rsidRPr="006A69F1" w:rsidRDefault="002D2F39" w:rsidP="002D2F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2020年3月22日是第二十八届“世界水日”，3月22—28日是第三十三届“中国水周”，我部有关活动安排如下：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一、指导思想</w:t>
      </w:r>
    </w:p>
    <w:p w:rsidR="002D2F39" w:rsidRPr="006A69F1" w:rsidRDefault="002D2F39" w:rsidP="002D2F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lastRenderedPageBreak/>
        <w:t>以习近平新时代中国特色社会主义思想为指导，全面贯彻党的十九大和十九届二中、三中、四中全会精神，深入学习贯彻“节水优先、空间均衡、系统治理、两手发力”的治水思路，积极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“水利工程补短板、水利行业强监管”水利改革发展总基调，落实国家节水行动方案，把水资源作为最大的刚性约束，深入推进河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长制湖长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制，建设造福人民的幸福河，引领社会形成珍惜水、节约水和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爱护水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的良好风尚。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二、活动主题</w:t>
      </w:r>
    </w:p>
    <w:p w:rsidR="002D2F39" w:rsidRPr="006A69F1" w:rsidRDefault="002D2F39" w:rsidP="002D2F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联合国确定2020年“世界水日”的主题为“Water and climate change”（水与气候变化）。我国纪念“世界水日”和“中国水周”活动的主题为“坚持节水优先，建设幸福河湖”。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三、活动安排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1.发表鄂竟平部长署名文章。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2.发布2020年“世界水日”“中国水周”宣传口号。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3.发布主题宣传画。紧扣本届“世界水日”“中国水周”主题，设计制作主题宣传画，各级水利部门可在水利部、水政在线等网站以及“中国水利”“法治水利”等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自行下载使用。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4.开展主题宣传活动。为全面落实新冠肺炎疫情防控措施，最大限度减少大型现场活动和人员流动聚集，今年以线上活动为主。组织联系中央主流媒体开展相关宣传活动。充分发挥全国水利系统政务新媒体矩阵作用，拓展宣传方式，丰富宣传内容，利用网络和新媒体平台，采取短视频、图解、数说等形式，组织开展节水、幸福河以及水与卫生、水与防疫等相关知识宣传。在水利部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官网官微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、中国水利报、中国水利杂志、中国水利手机报等组织“世界水日”“中国水周”相关专题报道，发行《世界水日</w:t>
      </w:r>
      <w:r w:rsidRPr="006A69F1">
        <w:rPr>
          <w:rFonts w:ascii="宋体" w:eastAsia="宋体" w:hAnsi="宋体" w:cs="宋体" w:hint="eastAsia"/>
          <w:sz w:val="32"/>
          <w:szCs w:val="32"/>
        </w:rPr>
        <w:t>•</w:t>
      </w:r>
      <w:r w:rsidRPr="006A69F1">
        <w:rPr>
          <w:rFonts w:ascii="仿宋" w:eastAsia="仿宋" w:hAnsi="仿宋" w:cs="仿宋" w:hint="eastAsia"/>
          <w:sz w:val="32"/>
          <w:szCs w:val="32"/>
        </w:rPr>
        <w:t>中国水周特刊》，充分</w:t>
      </w:r>
      <w:proofErr w:type="gramStart"/>
      <w:r w:rsidRPr="006A69F1">
        <w:rPr>
          <w:rFonts w:ascii="仿宋" w:eastAsia="仿宋" w:hAnsi="仿宋" w:cs="仿宋" w:hint="eastAsia"/>
          <w:sz w:val="32"/>
          <w:szCs w:val="32"/>
        </w:rPr>
        <w:t>发挥融媒集群</w:t>
      </w:r>
      <w:proofErr w:type="gramEnd"/>
      <w:r w:rsidRPr="006A69F1">
        <w:rPr>
          <w:rFonts w:ascii="仿宋" w:eastAsia="仿宋" w:hAnsi="仿宋" w:cs="仿宋" w:hint="eastAsia"/>
          <w:sz w:val="32"/>
          <w:szCs w:val="32"/>
        </w:rPr>
        <w:t>整合传播效应，进一步营造全社会节水护水亲水爱水、建设幸福河湖的良好氛围。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lastRenderedPageBreak/>
        <w:t>5.举办网上水法律法规知识问答活动。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水日水周期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间，启动2020年水法规知识大赛。活动采用网上答题的形式，利用水利部网站答题系统开展有奖知识问答活动，达到深入宣传水法规和深入推进学法用法的目的。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6.发布公益广告，开发文创产品，开展视频宣传。策划、拍摄、制作以节水优先和建设幸福河湖为主题的公益广告，协调中央电视台在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水日水周期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间播放。在首都机场、北京西站投放水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日水周主题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宣传动态视频广告，在公交车站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发布水日水周主题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宣传平面灯箱广告。策划制作宣传挂图、水利科普绘本、节水系列文创宣传品，深化宣传内容，创新和丰富宣传载体，进一步扩大水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日水周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宣传影响力。紧紧围绕活动主题，制作节水主题短视频动画，以通俗易懂的方式进行宣传科普。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水日水周期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间，向中组部共产党员网“民生水利”专栏集中报送播出节水主题视频节目，面向全国基层党员干部传播节水法律法规和政策，分享节水经验。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7.启动节水主题歌曲征集活动。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水日水周期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间，面向全国启动节水公益主题歌曲征集活动。歌曲要求原创，以节水、爱水、护水为主题，导向正确，贴近生活，旋律优美，便于传唱。入选歌曲将拍摄制作MV，面向社会公开发行，并通过多种渠道和媒体宣传推广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8.启动“青年之声</w:t>
      </w:r>
      <w:r w:rsidRPr="006A69F1">
        <w:rPr>
          <w:rFonts w:ascii="宋体" w:eastAsia="宋体" w:hAnsi="宋体" w:cs="宋体" w:hint="eastAsia"/>
          <w:sz w:val="32"/>
          <w:szCs w:val="32"/>
        </w:rPr>
        <w:t>•</w:t>
      </w:r>
      <w:r w:rsidRPr="006A69F1">
        <w:rPr>
          <w:rFonts w:ascii="仿宋" w:eastAsia="仿宋" w:hAnsi="仿宋" w:cs="仿宋" w:hint="eastAsia"/>
          <w:sz w:val="32"/>
          <w:szCs w:val="32"/>
        </w:rPr>
        <w:t>节水中国”大型原创公益视频征集活动。联合团中央“青年之声”平台，面向全国开展“青年之声</w:t>
      </w:r>
      <w:r w:rsidRPr="006A69F1">
        <w:rPr>
          <w:rFonts w:ascii="宋体" w:eastAsia="宋体" w:hAnsi="宋体" w:cs="宋体" w:hint="eastAsia"/>
          <w:sz w:val="32"/>
          <w:szCs w:val="32"/>
        </w:rPr>
        <w:t>•</w:t>
      </w:r>
      <w:r w:rsidRPr="006A69F1">
        <w:rPr>
          <w:rFonts w:ascii="仿宋" w:eastAsia="仿宋" w:hAnsi="仿宋" w:cs="仿宋" w:hint="eastAsia"/>
          <w:sz w:val="32"/>
          <w:szCs w:val="32"/>
        </w:rPr>
        <w:t>节水中国”大型原创公益视频征集活动，于</w:t>
      </w:r>
      <w:proofErr w:type="gramStart"/>
      <w:r w:rsidRPr="006A69F1">
        <w:rPr>
          <w:rFonts w:ascii="仿宋" w:eastAsia="仿宋" w:hAnsi="仿宋" w:cs="仿宋" w:hint="eastAsia"/>
          <w:sz w:val="32"/>
          <w:szCs w:val="32"/>
        </w:rPr>
        <w:t>水日水周期</w:t>
      </w:r>
      <w:proofErr w:type="gramEnd"/>
      <w:r w:rsidRPr="006A69F1">
        <w:rPr>
          <w:rFonts w:ascii="仿宋" w:eastAsia="仿宋" w:hAnsi="仿宋" w:cs="仿宋" w:hint="eastAsia"/>
          <w:sz w:val="32"/>
          <w:szCs w:val="32"/>
        </w:rPr>
        <w:t>间举办线上启动仪式，</w:t>
      </w:r>
      <w:r w:rsidRPr="006A69F1">
        <w:rPr>
          <w:rFonts w:ascii="仿宋" w:eastAsia="仿宋" w:hAnsi="仿宋" w:hint="eastAsia"/>
          <w:sz w:val="32"/>
          <w:szCs w:val="32"/>
        </w:rPr>
        <w:t>并在团中央“青年之声”平台首页以短视频广告形式推出活动通知及介绍，展播2015—2019年优秀节水广告，开展节水话题讨论，为活动宣传造势。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9.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开展部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机关内部宣传活动。在部机关悬挂宣传标语、张贴主题宣传画，在部机关主楼、北楼和服务楼大屏幕滚动发布宣传口号、播放宣传片等。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各流域管理机构及各省、自治区、直辖市水利（水务）厅（局）和新疆生产建设兵团水利局要紧密围绕“世界水日”“中国</w:t>
      </w:r>
      <w:r w:rsidRPr="006A69F1">
        <w:rPr>
          <w:rFonts w:ascii="仿宋" w:eastAsia="仿宋" w:hAnsi="仿宋" w:hint="eastAsia"/>
          <w:sz w:val="32"/>
          <w:szCs w:val="32"/>
        </w:rPr>
        <w:lastRenderedPageBreak/>
        <w:t>水周”活动主题，结合实际，充分发挥当地主流媒体和“三微一端”等新媒体作用，集中开展内容丰富、形式多样的活动。</w:t>
      </w:r>
    </w:p>
    <w:p w:rsidR="002D2F39" w:rsidRPr="006A69F1" w:rsidRDefault="002D2F39" w:rsidP="002D2F39">
      <w:pPr>
        <w:jc w:val="center"/>
        <w:rPr>
          <w:rFonts w:ascii="仿宋" w:eastAsia="仿宋" w:hAnsi="仿宋"/>
          <w:b/>
          <w:sz w:val="32"/>
          <w:szCs w:val="32"/>
        </w:rPr>
      </w:pPr>
      <w:r w:rsidRPr="006A69F1">
        <w:rPr>
          <w:rFonts w:ascii="仿宋" w:eastAsia="仿宋" w:hAnsi="仿宋" w:hint="eastAsia"/>
          <w:b/>
          <w:sz w:val="32"/>
          <w:szCs w:val="32"/>
        </w:rPr>
        <w:t>2020年“世界水日”“中国水周”宣传口号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1.节水优先、空间均衡、系统治理、两手发力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2.重在保护，要在治理</w:t>
      </w:r>
      <w:bookmarkStart w:id="0" w:name="_GoBack"/>
      <w:bookmarkEnd w:id="0"/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3.水利工程补短板，水利行业强监管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4.全面节水，合理分水，管住用水，科学调水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5.坚持节水优先，建设幸福河湖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6.坚持和完善中国特色社会主义制度，推进国家治理体系和治理能力现代化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7.强化水资源刚性约束，推进经济社会高质量发展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8.弘扬宪法精神，树立宪法权威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9.尊法学法守法用法，治水管水兴水护水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10.法规制度定规矩，监督执法作保障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11.贯彻《中华人民共和国水法》，依法治水管水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12.贯彻《中华人民共和国防洪法》，依法防御水旱灾害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13.贯彻《中华人民共和国水土保持法》，建设生态文明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14.严格规范公正文明执法，支撑美丽幸福河湖建设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15.节水护水，人人有责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16.人人参与节水爱水，共建绿水青山家园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17.今日节约水资源，明朝迎来幸福河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18.珍惜每滴水，建设幸福河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lastRenderedPageBreak/>
        <w:t>19.珍惜水资源，</w:t>
      </w:r>
      <w:proofErr w:type="gramStart"/>
      <w:r w:rsidRPr="006A69F1">
        <w:rPr>
          <w:rFonts w:ascii="仿宋" w:eastAsia="仿宋" w:hAnsi="仿宋" w:hint="eastAsia"/>
          <w:sz w:val="32"/>
          <w:szCs w:val="32"/>
        </w:rPr>
        <w:t>美化水</w:t>
      </w:r>
      <w:proofErr w:type="gramEnd"/>
      <w:r w:rsidRPr="006A69F1">
        <w:rPr>
          <w:rFonts w:ascii="仿宋" w:eastAsia="仿宋" w:hAnsi="仿宋" w:hint="eastAsia"/>
          <w:sz w:val="32"/>
          <w:szCs w:val="32"/>
        </w:rPr>
        <w:t>环境，拒绝水污染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20.以水定需，量水而行，促进水资源可持续利用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21.水资源弥足珍贵，水工程人人爱护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22.节水护水，为子孙后代留下美丽河湖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23.加强河湖管理保护，维护河湖健康生命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24.做好水文监测分析，服务幸福河湖建设</w:t>
      </w:r>
    </w:p>
    <w:p w:rsidR="002D2F39" w:rsidRPr="006A69F1" w:rsidRDefault="002D2F39" w:rsidP="002D2F39">
      <w:pPr>
        <w:rPr>
          <w:rFonts w:ascii="仿宋" w:eastAsia="仿宋" w:hAnsi="仿宋"/>
          <w:sz w:val="32"/>
          <w:szCs w:val="32"/>
        </w:rPr>
      </w:pPr>
      <w:r w:rsidRPr="006A69F1">
        <w:rPr>
          <w:rFonts w:ascii="仿宋" w:eastAsia="仿宋" w:hAnsi="仿宋" w:hint="eastAsia"/>
          <w:sz w:val="32"/>
          <w:szCs w:val="32"/>
        </w:rPr>
        <w:t>25.科学调水，依法管水，安全供水</w:t>
      </w:r>
    </w:p>
    <w:p w:rsidR="007B6213" w:rsidRPr="002D2F39" w:rsidRDefault="007B6213" w:rsidP="002D2F39">
      <w:pPr>
        <w:rPr>
          <w:szCs w:val="32"/>
        </w:rPr>
      </w:pPr>
    </w:p>
    <w:sectPr w:rsidR="007B6213" w:rsidRPr="002D2F39" w:rsidSect="00A62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FB7" w:rsidRDefault="00F75FB7" w:rsidP="00FC0E32">
      <w:pPr>
        <w:spacing w:after="0"/>
      </w:pPr>
      <w:r>
        <w:separator/>
      </w:r>
    </w:p>
  </w:endnote>
  <w:endnote w:type="continuationSeparator" w:id="0">
    <w:p w:rsidR="00F75FB7" w:rsidRDefault="00F75FB7" w:rsidP="00FC0E3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FB7" w:rsidRDefault="00F75FB7" w:rsidP="00FC0E32">
      <w:pPr>
        <w:spacing w:after="0"/>
      </w:pPr>
      <w:r>
        <w:separator/>
      </w:r>
    </w:p>
  </w:footnote>
  <w:footnote w:type="continuationSeparator" w:id="0">
    <w:p w:rsidR="00F75FB7" w:rsidRDefault="00F75FB7" w:rsidP="00FC0E3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E32"/>
    <w:rsid w:val="002D2F39"/>
    <w:rsid w:val="00405DAC"/>
    <w:rsid w:val="004A4102"/>
    <w:rsid w:val="00501C1E"/>
    <w:rsid w:val="007B6213"/>
    <w:rsid w:val="00AE714C"/>
    <w:rsid w:val="00F1270D"/>
    <w:rsid w:val="00F75FB7"/>
    <w:rsid w:val="00FC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3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E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E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E3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E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2020-03-20T08:02:00Z</dcterms:created>
  <dcterms:modified xsi:type="dcterms:W3CDTF">2020-03-20T08:37:00Z</dcterms:modified>
</cp:coreProperties>
</file>