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仿宋" w:hAnsi="仿宋" w:eastAsia="仿宋" w:cs="方正小标宋简体"/>
          <w:sz w:val="36"/>
          <w:szCs w:val="36"/>
        </w:rPr>
      </w:pPr>
      <w:r>
        <w:rPr>
          <w:rFonts w:hint="eastAsia" w:ascii="仿宋" w:hAnsi="仿宋" w:eastAsia="仿宋" w:cs="方正小标宋简体"/>
          <w:sz w:val="36"/>
          <w:szCs w:val="36"/>
        </w:rPr>
        <w:t>华北水利水电大学教师出国（境）进修</w:t>
      </w:r>
      <w:r>
        <w:rPr>
          <w:rFonts w:hint="eastAsia" w:ascii="仿宋" w:hAnsi="仿宋" w:eastAsia="仿宋" w:cs="方正小标宋简体"/>
          <w:sz w:val="36"/>
          <w:szCs w:val="36"/>
          <w:lang w:eastAsia="zh-CN"/>
        </w:rPr>
        <w:t>申请表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所在单位：  </w:t>
      </w:r>
      <w:r>
        <w:rPr>
          <w:rFonts w:hint="eastAsia" w:ascii="仿宋" w:hAnsi="仿宋" w:eastAsia="仿宋"/>
        </w:rPr>
        <w:t xml:space="preserve">                                    </w:t>
      </w:r>
      <w:r>
        <w:rPr>
          <w:rFonts w:hint="eastAsia" w:ascii="仿宋" w:hAnsi="仿宋" w:eastAsia="仿宋"/>
          <w:sz w:val="24"/>
        </w:rPr>
        <w:t>登记时间：    年   月   日</w:t>
      </w:r>
    </w:p>
    <w:tbl>
      <w:tblPr>
        <w:tblStyle w:val="3"/>
        <w:tblW w:w="95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10"/>
        <w:gridCol w:w="860"/>
        <w:gridCol w:w="790"/>
        <w:gridCol w:w="1430"/>
        <w:gridCol w:w="941"/>
        <w:gridCol w:w="1249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9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来校时间</w:t>
            </w: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职称（职务）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  <w:jc w:val="center"/>
        </w:trPr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进修类别</w:t>
            </w:r>
          </w:p>
        </w:tc>
        <w:tc>
          <w:tcPr>
            <w:tcW w:w="5203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短期培训  □ 国外访问学者□ 高级研究学者   □ 国外博士后研究  □ 其它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进修日期</w:t>
            </w:r>
          </w:p>
        </w:tc>
        <w:tc>
          <w:tcPr>
            <w:tcW w:w="8263" w:type="dxa"/>
            <w:gridSpan w:val="7"/>
            <w:vAlign w:val="center"/>
          </w:tcPr>
          <w:p>
            <w:pPr>
              <w:spacing w:line="6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 20   年   月   日  至 20   年   月   日     共计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37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83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firstLine="600" w:firstLineChars="2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进修国别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进修单位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63" w:type="dxa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出国证件号（护照）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6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进修专业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spacing w:line="6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32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是否与学校签订培养协议</w:t>
            </w:r>
          </w:p>
        </w:tc>
        <w:tc>
          <w:tcPr>
            <w:tcW w:w="5203" w:type="dxa"/>
            <w:gridSpan w:val="4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□ 是         □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派出性质</w:t>
            </w:r>
          </w:p>
        </w:tc>
        <w:tc>
          <w:tcPr>
            <w:tcW w:w="8263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□ 国家公派（含地方合作项目）        □ 地方公派   </w:t>
            </w:r>
          </w:p>
          <w:p>
            <w:pPr>
              <w:spacing w:line="6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□ 学校公派（含校际交流）            □ 自费（含对方提供资助）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263" w:type="dxa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进 修 目 的、计 划 </w:t>
            </w:r>
          </w:p>
          <w:p>
            <w:pPr>
              <w:wordWrap w:val="0"/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 预 期 成 果</w:t>
            </w:r>
          </w:p>
        </w:tc>
        <w:tc>
          <w:tcPr>
            <w:tcW w:w="8263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spacing w:line="6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院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/>
          <w:p>
            <w:pPr>
              <w:spacing w:line="600" w:lineRule="exact"/>
              <w:ind w:right="113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napToGrid w:val="0"/>
              <w:spacing w:line="6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师 发 展 中 心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 事 处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/>
          <w:p/>
          <w:p/>
          <w:p>
            <w:pPr>
              <w:spacing w:line="60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 意 见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/>
          <w:p/>
          <w:p/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263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8263" w:type="dxa"/>
            <w:gridSpan w:val="7"/>
            <w:vAlign w:val="bottom"/>
          </w:tcPr>
          <w:p>
            <w:pPr>
              <w:tabs>
                <w:tab w:val="left" w:pos="3272"/>
              </w:tabs>
              <w:spacing w:line="600" w:lineRule="exact"/>
              <w:ind w:left="113" w:right="113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ab/>
            </w:r>
          </w:p>
          <w:p>
            <w:pPr>
              <w:tabs>
                <w:tab w:val="left" w:pos="3272"/>
              </w:tabs>
              <w:spacing w:line="600" w:lineRule="exact"/>
              <w:ind w:left="113" w:right="113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7FAF89D-96FA-4795-9BC4-D7DC882423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3C9FEB-AF83-43EA-AA83-35251C597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83ACAE-29CF-42EE-B597-B4FD2A9240E4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133B"/>
    <w:rsid w:val="7B81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2018-01-04T14:35:12Z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