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4E1" w:rsidRDefault="004844E1" w:rsidP="004844E1">
      <w:pPr>
        <w:spacing w:line="460" w:lineRule="exact"/>
        <w:rPr>
          <w:rFonts w:ascii="仿宋_GB2312" w:hint="eastAsia"/>
          <w:spacing w:val="20"/>
        </w:rPr>
      </w:pPr>
      <w:r w:rsidRPr="005021C6">
        <w:rPr>
          <w:rFonts w:ascii="仿宋_GB2312" w:hint="eastAsia"/>
          <w:spacing w:val="20"/>
        </w:rPr>
        <w:t>附件</w:t>
      </w:r>
      <w:r>
        <w:rPr>
          <w:rFonts w:ascii="仿宋_GB2312" w:hint="eastAsia"/>
          <w:spacing w:val="20"/>
        </w:rPr>
        <w:t xml:space="preserve">1          </w:t>
      </w:r>
    </w:p>
    <w:p w:rsidR="004844E1" w:rsidRPr="001F4B7F" w:rsidRDefault="004844E1" w:rsidP="004844E1">
      <w:pPr>
        <w:spacing w:line="460" w:lineRule="exact"/>
        <w:jc w:val="center"/>
        <w:rPr>
          <w:rFonts w:ascii="方正小标宋简体" w:eastAsia="方正小标宋简体" w:hint="eastAsia"/>
          <w:spacing w:val="20"/>
          <w:sz w:val="36"/>
          <w:szCs w:val="36"/>
        </w:rPr>
      </w:pPr>
      <w:r w:rsidRPr="001F4B7F">
        <w:rPr>
          <w:rFonts w:ascii="方正小标宋简体" w:eastAsia="方正小标宋简体" w:hint="eastAsia"/>
          <w:spacing w:val="20"/>
          <w:sz w:val="36"/>
          <w:szCs w:val="36"/>
        </w:rPr>
        <w:t>华北水利水电大学</w:t>
      </w:r>
    </w:p>
    <w:p w:rsidR="004844E1" w:rsidRPr="001F4B7F" w:rsidRDefault="004844E1" w:rsidP="004844E1">
      <w:pPr>
        <w:spacing w:line="460" w:lineRule="exact"/>
        <w:jc w:val="center"/>
        <w:rPr>
          <w:rFonts w:ascii="方正小标宋简体" w:eastAsia="方正小标宋简体" w:hAnsi="宋体" w:hint="eastAsia"/>
          <w:sz w:val="36"/>
          <w:szCs w:val="36"/>
        </w:rPr>
      </w:pPr>
      <w:r w:rsidRPr="001F4B7F">
        <w:rPr>
          <w:rFonts w:ascii="方正小标宋简体" w:eastAsia="方正小标宋简体" w:hint="eastAsia"/>
          <w:spacing w:val="20"/>
          <w:sz w:val="36"/>
          <w:szCs w:val="36"/>
        </w:rPr>
        <w:t>2013届毕业生毕业典礼暨学位授予仪式方案</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毕业典礼是学生在校学习期间最后的重要环节，是对学业生涯的回忆展现，是学校与毕业生情感升华的重要过程。2013届毕业生毕业典礼暨学位授予仪式采取召开全校毕业典礼暨学位授予仪式大会和各学院分别召开学位授予仪式的方式分阶段进行。</w:t>
      </w:r>
    </w:p>
    <w:p w:rsidR="004844E1" w:rsidRPr="00FB190F" w:rsidRDefault="004844E1" w:rsidP="004844E1">
      <w:pPr>
        <w:spacing w:line="560" w:lineRule="exact"/>
        <w:ind w:firstLineChars="200" w:firstLine="643"/>
        <w:rPr>
          <w:rFonts w:ascii="仿宋_GB2312" w:hint="eastAsia"/>
          <w:szCs w:val="32"/>
        </w:rPr>
      </w:pPr>
      <w:r w:rsidRPr="00FB190F">
        <w:rPr>
          <w:rFonts w:ascii="仿宋_GB2312" w:hint="eastAsia"/>
          <w:b/>
          <w:szCs w:val="32"/>
        </w:rPr>
        <w:t>第一阶段：</w:t>
      </w:r>
      <w:r w:rsidRPr="00FB190F">
        <w:rPr>
          <w:rFonts w:ascii="仿宋_GB2312" w:hint="eastAsia"/>
          <w:szCs w:val="32"/>
        </w:rPr>
        <w:t>学校2013届毕业生毕业典礼暨学位授予仪式</w:t>
      </w:r>
    </w:p>
    <w:p w:rsidR="004844E1" w:rsidRPr="00FB190F" w:rsidRDefault="004844E1" w:rsidP="004844E1">
      <w:pPr>
        <w:spacing w:line="560" w:lineRule="exact"/>
        <w:ind w:firstLineChars="200" w:firstLine="643"/>
        <w:rPr>
          <w:rFonts w:ascii="仿宋_GB2312" w:hint="eastAsia"/>
          <w:szCs w:val="32"/>
        </w:rPr>
      </w:pPr>
      <w:r w:rsidRPr="00FB190F">
        <w:rPr>
          <w:rFonts w:ascii="仿宋_GB2312" w:hint="eastAsia"/>
          <w:b/>
          <w:szCs w:val="32"/>
        </w:rPr>
        <w:t>时    间：</w:t>
      </w:r>
      <w:r w:rsidRPr="00FB190F">
        <w:rPr>
          <w:rFonts w:ascii="仿宋_GB2312" w:hint="eastAsia"/>
          <w:szCs w:val="32"/>
        </w:rPr>
        <w:t>2013年6月8日08:30</w:t>
      </w:r>
    </w:p>
    <w:p w:rsidR="004844E1" w:rsidRPr="00FB190F" w:rsidRDefault="004844E1" w:rsidP="004844E1">
      <w:pPr>
        <w:spacing w:line="560" w:lineRule="exact"/>
        <w:ind w:firstLineChars="200" w:firstLine="643"/>
        <w:rPr>
          <w:rFonts w:ascii="仿宋_GB2312" w:hint="eastAsia"/>
          <w:szCs w:val="32"/>
        </w:rPr>
      </w:pPr>
      <w:r w:rsidRPr="00FB190F">
        <w:rPr>
          <w:rFonts w:ascii="仿宋_GB2312" w:hint="eastAsia"/>
          <w:b/>
          <w:szCs w:val="32"/>
        </w:rPr>
        <w:t>地    点：</w:t>
      </w:r>
      <w:r w:rsidRPr="00FB190F">
        <w:rPr>
          <w:rFonts w:ascii="仿宋_GB2312" w:hint="eastAsia"/>
          <w:szCs w:val="32"/>
        </w:rPr>
        <w:t>花园校区文体活动中心</w:t>
      </w:r>
    </w:p>
    <w:p w:rsidR="004844E1" w:rsidRPr="00FB190F" w:rsidRDefault="004844E1" w:rsidP="004844E1">
      <w:pPr>
        <w:spacing w:line="560" w:lineRule="exact"/>
        <w:ind w:firstLineChars="200" w:firstLine="643"/>
        <w:rPr>
          <w:rFonts w:ascii="仿宋_GB2312" w:hint="eastAsia"/>
          <w:szCs w:val="32"/>
        </w:rPr>
      </w:pPr>
      <w:r w:rsidRPr="00FB190F">
        <w:rPr>
          <w:rFonts w:ascii="仿宋_GB2312" w:hint="eastAsia"/>
          <w:b/>
          <w:szCs w:val="32"/>
        </w:rPr>
        <w:t>参会人员：</w:t>
      </w:r>
      <w:r w:rsidRPr="00FB190F">
        <w:rPr>
          <w:rFonts w:ascii="仿宋_GB2312" w:hint="eastAsia"/>
          <w:szCs w:val="32"/>
        </w:rPr>
        <w:t>全体校领导，相关部处负责人，各学院领导，2013届优秀毕业生代表，毕业生家长代表，毕业生代表。</w:t>
      </w:r>
    </w:p>
    <w:p w:rsidR="004844E1" w:rsidRPr="00FB190F" w:rsidRDefault="004844E1" w:rsidP="004844E1">
      <w:pPr>
        <w:spacing w:line="560" w:lineRule="exact"/>
        <w:ind w:firstLineChars="200" w:firstLine="643"/>
        <w:rPr>
          <w:rFonts w:ascii="仿宋_GB2312" w:hint="eastAsia"/>
          <w:b/>
          <w:szCs w:val="32"/>
        </w:rPr>
      </w:pPr>
      <w:r w:rsidRPr="00FB190F">
        <w:rPr>
          <w:rFonts w:ascii="仿宋_GB2312" w:hint="eastAsia"/>
          <w:b/>
          <w:szCs w:val="32"/>
        </w:rPr>
        <w:t>主    持：</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党委书记</w:t>
      </w:r>
      <w:r>
        <w:rPr>
          <w:rFonts w:ascii="仿宋_GB2312" w:hint="eastAsia"/>
          <w:szCs w:val="32"/>
        </w:rPr>
        <w:t xml:space="preserve">  </w:t>
      </w:r>
      <w:r w:rsidRPr="00FB190F">
        <w:rPr>
          <w:rFonts w:ascii="仿宋_GB2312" w:hint="eastAsia"/>
          <w:szCs w:val="32"/>
        </w:rPr>
        <w:t>朱海风</w:t>
      </w:r>
    </w:p>
    <w:p w:rsidR="004844E1" w:rsidRPr="00FB190F" w:rsidRDefault="004844E1" w:rsidP="004844E1">
      <w:pPr>
        <w:spacing w:line="560" w:lineRule="exact"/>
        <w:ind w:firstLineChars="200" w:firstLine="643"/>
        <w:rPr>
          <w:rFonts w:ascii="仿宋_GB2312" w:hint="eastAsia"/>
          <w:b/>
          <w:szCs w:val="32"/>
        </w:rPr>
      </w:pPr>
      <w:r w:rsidRPr="00FB190F">
        <w:rPr>
          <w:rFonts w:ascii="仿宋_GB2312" w:hint="eastAsia"/>
          <w:b/>
          <w:szCs w:val="32"/>
        </w:rPr>
        <w:t>仪    程：</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奏唱《中华人民共和国国歌》和《华北水利水电大学校歌》；</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宣布毕业生表彰决定；</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宣布学位授予决定（学士、硕士）；</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毕业生代表发言；</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教师代表发言；</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家长代表发言；</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校长严大考为学士、硕士毕业生代表正冠并合影；</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lastRenderedPageBreak/>
        <w:t>校长严大考致辞寄语。</w:t>
      </w:r>
    </w:p>
    <w:p w:rsidR="004844E1" w:rsidRPr="00FB190F" w:rsidRDefault="004844E1" w:rsidP="004844E1">
      <w:pPr>
        <w:spacing w:line="560" w:lineRule="exact"/>
        <w:ind w:firstLineChars="200" w:firstLine="643"/>
        <w:rPr>
          <w:rFonts w:ascii="仿宋_GB2312" w:hint="eastAsia"/>
          <w:b/>
          <w:szCs w:val="32"/>
        </w:rPr>
      </w:pPr>
      <w:r w:rsidRPr="00FB190F">
        <w:rPr>
          <w:rFonts w:ascii="仿宋_GB2312" w:hint="eastAsia"/>
          <w:b/>
          <w:szCs w:val="32"/>
        </w:rPr>
        <w:t>说   明：</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1、毕业生家长邀请：各学院（研究生处）遵循就近原则邀请毕业生学生家长参加我校2013届毕业生毕业典礼。由学生处制作邀请函，由研究生处、各学院组织2013届省级优秀毕业生与家长沟通确认后，发放到有意向来参加毕业典礼的家长手中，每个学院（研究生处）不超过3家；</w:t>
      </w:r>
      <w:smartTag w:uri="urn:schemas-microsoft-com:office:smarttags" w:element="chsdate">
        <w:smartTagPr>
          <w:attr w:name="Year" w:val="2013"/>
          <w:attr w:name="Month" w:val="6"/>
          <w:attr w:name="Day" w:val="5"/>
          <w:attr w:name="IsLunarDate" w:val="False"/>
          <w:attr w:name="IsROCDate" w:val="False"/>
        </w:smartTagPr>
        <w:r w:rsidRPr="00FB190F">
          <w:rPr>
            <w:rFonts w:ascii="仿宋_GB2312" w:hint="eastAsia"/>
            <w:szCs w:val="32"/>
          </w:rPr>
          <w:t>6月5日</w:t>
        </w:r>
      </w:smartTag>
      <w:r w:rsidRPr="00FB190F">
        <w:rPr>
          <w:rFonts w:ascii="仿宋_GB2312" w:hint="eastAsia"/>
          <w:szCs w:val="32"/>
        </w:rPr>
        <w:t>前，家长将回执回传到各学院（研究生处），学生处统一汇总；校长办公室联络附近酒店、宾馆，提供房源，家长自主订房，按照要求按时参加毕业典礼。</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2、学位授予仪式：由校长为2013届优秀毕业生代表正冠、合影。学位授予音乐响起，毕业生按照工作人员的引导上台。台上过程分为以下几个步骤：从主席台东侧走上→向校长鞠躬致谢→和校长握手→校长给毕业生授学位证书→校长将学生学位帽流苏从右侧移到左侧→合影→从主席台西侧走下。</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3、参加人员着装：优秀毕业生代表按照学位授予仪式的要求统一着装，学位服由各学院（研究生处）自行准备。参加学位授予仪式的学生统一穿学位服。其中内衣应着白色或浅色衬衫；男士着深色裤子，女士着深色裤子或深、素裙子； 男女士均应着深色皮鞋。学位服由学位帽、流苏、学位袍、垂布等四部分组成。学位帽为方型黑色。硕士学位流苏为深蓝色，学士学位流苏为黑色。硕士学位袍为蓝、深蓝两色，学士学位袍为黑色。垂布为套头三色兜型，农学绿色，</w:t>
      </w:r>
      <w:r w:rsidRPr="00FB190F">
        <w:rPr>
          <w:rFonts w:ascii="仿宋_GB2312" w:hint="eastAsia"/>
          <w:szCs w:val="32"/>
        </w:rPr>
        <w:lastRenderedPageBreak/>
        <w:t>理学为灰色，工学为黄色，管理学为灰色，法学为粉色，文学为粉色，经济学为灰色。</w:t>
      </w:r>
    </w:p>
    <w:p w:rsidR="004844E1" w:rsidRPr="00FB190F" w:rsidRDefault="004844E1" w:rsidP="004844E1">
      <w:pPr>
        <w:spacing w:line="560" w:lineRule="exact"/>
        <w:ind w:firstLineChars="200" w:firstLine="643"/>
        <w:rPr>
          <w:rFonts w:ascii="仿宋_GB2312" w:hint="eastAsia"/>
          <w:b/>
          <w:szCs w:val="32"/>
        </w:rPr>
      </w:pPr>
      <w:r w:rsidRPr="00FB190F">
        <w:rPr>
          <w:rFonts w:ascii="仿宋_GB2312" w:hint="eastAsia"/>
          <w:b/>
          <w:szCs w:val="32"/>
        </w:rPr>
        <w:t>第二阶段：学院学位授予仪式</w:t>
      </w:r>
    </w:p>
    <w:p w:rsidR="004844E1" w:rsidRPr="00FB190F" w:rsidRDefault="004844E1" w:rsidP="004844E1">
      <w:pPr>
        <w:spacing w:line="560" w:lineRule="exact"/>
        <w:ind w:firstLineChars="200" w:firstLine="643"/>
        <w:rPr>
          <w:rFonts w:ascii="仿宋_GB2312" w:hint="eastAsia"/>
          <w:b/>
          <w:szCs w:val="32"/>
        </w:rPr>
      </w:pPr>
      <w:r w:rsidRPr="00FB190F">
        <w:rPr>
          <w:rFonts w:ascii="仿宋_GB2312" w:hint="eastAsia"/>
          <w:b/>
          <w:szCs w:val="32"/>
        </w:rPr>
        <w:t>1、活动组织</w:t>
      </w:r>
    </w:p>
    <w:p w:rsidR="004844E1" w:rsidRPr="00FB190F" w:rsidRDefault="004844E1" w:rsidP="004844E1">
      <w:pPr>
        <w:spacing w:line="560" w:lineRule="exact"/>
        <w:ind w:firstLineChars="200" w:firstLine="640"/>
        <w:rPr>
          <w:rFonts w:ascii="仿宋_GB2312" w:hint="eastAsia"/>
          <w:szCs w:val="32"/>
        </w:rPr>
      </w:pPr>
      <w:smartTag w:uri="urn:schemas-microsoft-com:office:smarttags" w:element="chsdate">
        <w:smartTagPr>
          <w:attr w:name="Year" w:val="2013"/>
          <w:attr w:name="Month" w:val="6"/>
          <w:attr w:name="Day" w:val="8"/>
          <w:attr w:name="IsLunarDate" w:val="False"/>
          <w:attr w:name="IsROCDate" w:val="False"/>
        </w:smartTagPr>
        <w:r w:rsidRPr="00FB190F">
          <w:rPr>
            <w:rFonts w:ascii="仿宋_GB2312" w:hint="eastAsia"/>
            <w:szCs w:val="32"/>
          </w:rPr>
          <w:t>2013年6月8日</w:t>
        </w:r>
      </w:smartTag>
      <w:r w:rsidRPr="00FB190F">
        <w:rPr>
          <w:rFonts w:ascii="仿宋_GB2312" w:hint="eastAsia"/>
          <w:szCs w:val="32"/>
        </w:rPr>
        <w:t>—9日期间，花园校区各学院毕业生在文体活动中心，龙子湖校区各学院毕业生在第一报告厅，以学院为单位召开学位授予仪式。</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校长办公室负责整体协调。花园校区文体活动中心现场会议用灯光、音响和话筒准备由校团委负责，龙子湖校区第一报告厅现场会议用灯光、音响和话筒准备由教务处负责，其它由各学院根据学院学科专业特色自行布置。</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各学院院长要为毕业生正冠、拨流苏、握手、合影。仪式结束后各学院及时将电子照片分发给毕业生，并汇总照片报学生处、研究生处保存。</w:t>
      </w:r>
    </w:p>
    <w:p w:rsidR="004844E1" w:rsidRPr="00FB190F" w:rsidRDefault="004844E1" w:rsidP="004844E1">
      <w:pPr>
        <w:spacing w:line="560" w:lineRule="exact"/>
        <w:ind w:firstLineChars="200" w:firstLine="643"/>
        <w:rPr>
          <w:rFonts w:ascii="仿宋_GB2312" w:hint="eastAsia"/>
          <w:b/>
          <w:szCs w:val="32"/>
        </w:rPr>
      </w:pPr>
      <w:r w:rsidRPr="00FB190F">
        <w:rPr>
          <w:rFonts w:ascii="仿宋_GB2312" w:hint="eastAsia"/>
          <w:b/>
          <w:szCs w:val="32"/>
        </w:rPr>
        <w:t>2、参加人员：</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学院领导，2013届毕业生等。</w:t>
      </w:r>
    </w:p>
    <w:p w:rsidR="004844E1" w:rsidRPr="00FB190F" w:rsidRDefault="004844E1" w:rsidP="004844E1">
      <w:pPr>
        <w:spacing w:line="560" w:lineRule="exact"/>
        <w:ind w:firstLineChars="200" w:firstLine="643"/>
        <w:rPr>
          <w:rFonts w:ascii="仿宋_GB2312" w:hint="eastAsia"/>
          <w:b/>
          <w:szCs w:val="32"/>
        </w:rPr>
      </w:pPr>
      <w:r w:rsidRPr="00FB190F">
        <w:rPr>
          <w:rFonts w:ascii="仿宋_GB2312" w:hint="eastAsia"/>
          <w:b/>
          <w:szCs w:val="32"/>
        </w:rPr>
        <w:t>3、仪式仪程（参考）</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主持人介绍参加学位授予仪式的学院领导并宣布仪式开始；</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全体起立，奏国歌；</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主持人</w:t>
      </w:r>
      <w:r w:rsidRPr="00FB190F">
        <w:rPr>
          <w:rFonts w:ascii="仿宋_GB2312"/>
          <w:szCs w:val="32"/>
        </w:rPr>
        <w:t>宣读学位授予决定；</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毕业生代表发言；</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学生家长代表发言；</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学院领导致辞；</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lastRenderedPageBreak/>
        <w:t>院长为获得学位的毕业生正冠并与之合影；</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全体起立，奏唱校歌；</w:t>
      </w:r>
    </w:p>
    <w:p w:rsidR="004844E1" w:rsidRPr="00FB190F" w:rsidRDefault="004844E1" w:rsidP="004844E1">
      <w:pPr>
        <w:spacing w:line="560" w:lineRule="exact"/>
        <w:ind w:firstLineChars="200" w:firstLine="640"/>
        <w:rPr>
          <w:rFonts w:ascii="仿宋_GB2312" w:hint="eastAsia"/>
          <w:szCs w:val="32"/>
        </w:rPr>
      </w:pPr>
      <w:r w:rsidRPr="00FB190F">
        <w:rPr>
          <w:rFonts w:ascii="仿宋_GB2312" w:hint="eastAsia"/>
          <w:szCs w:val="32"/>
        </w:rPr>
        <w:t>礼成。</w:t>
      </w:r>
    </w:p>
    <w:p w:rsidR="00F305C6" w:rsidRPr="004844E1" w:rsidRDefault="00F305C6"/>
    <w:sectPr w:rsidR="00F305C6" w:rsidRPr="004844E1" w:rsidSect="00601A2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F76" w:rsidRDefault="00017F76" w:rsidP="00A902F1">
      <w:r>
        <w:separator/>
      </w:r>
    </w:p>
  </w:endnote>
  <w:endnote w:type="continuationSeparator" w:id="1">
    <w:p w:rsidR="00017F76" w:rsidRDefault="00017F76" w:rsidP="00A902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E1" w:rsidRDefault="004844E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E1" w:rsidRDefault="004844E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E1" w:rsidRDefault="004844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F76" w:rsidRDefault="00017F76" w:rsidP="00A902F1">
      <w:r>
        <w:separator/>
      </w:r>
    </w:p>
  </w:footnote>
  <w:footnote w:type="continuationSeparator" w:id="1">
    <w:p w:rsidR="00017F76" w:rsidRDefault="00017F76" w:rsidP="00A90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E1" w:rsidRDefault="004844E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2F1" w:rsidRDefault="00A902F1" w:rsidP="004844E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E1" w:rsidRDefault="004844E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2F1"/>
    <w:rsid w:val="00017F76"/>
    <w:rsid w:val="004844E1"/>
    <w:rsid w:val="00601A2D"/>
    <w:rsid w:val="00A902F1"/>
    <w:rsid w:val="00F305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2F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02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902F1"/>
    <w:rPr>
      <w:sz w:val="18"/>
      <w:szCs w:val="18"/>
    </w:rPr>
  </w:style>
  <w:style w:type="paragraph" w:styleId="a4">
    <w:name w:val="footer"/>
    <w:basedOn w:val="a"/>
    <w:link w:val="Char0"/>
    <w:uiPriority w:val="99"/>
    <w:semiHidden/>
    <w:unhideWhenUsed/>
    <w:rsid w:val="00A902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902F1"/>
    <w:rPr>
      <w:sz w:val="18"/>
      <w:szCs w:val="18"/>
    </w:rPr>
  </w:style>
  <w:style w:type="paragraph" w:customStyle="1" w:styleId="CharCharChar1CharCharChar1CharCharCharCharCharChar1CharCharChar1Char">
    <w:name w:val="Char Char Char1 Char Char Char1 Char Char Char Char Char Char1 Char Char Char1 Char"/>
    <w:basedOn w:val="a"/>
    <w:semiHidden/>
    <w:rsid w:val="004844E1"/>
    <w:rPr>
      <w:rFonts w:eastAsia="宋体"/>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姚建斌</dc:creator>
  <cp:keywords/>
  <dc:description/>
  <cp:lastModifiedBy>姚建斌</cp:lastModifiedBy>
  <cp:revision>3</cp:revision>
  <dcterms:created xsi:type="dcterms:W3CDTF">2013-05-30T09:18:00Z</dcterms:created>
  <dcterms:modified xsi:type="dcterms:W3CDTF">2013-05-31T00:50:00Z</dcterms:modified>
</cp:coreProperties>
</file>