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</w:rPr>
      </w:pPr>
      <w:r>
        <w:rPr>
          <w:rFonts w:hint="eastAsia" w:ascii="黑体" w:eastAsia="黑体"/>
        </w:rPr>
        <w:t>附件2</w:t>
      </w:r>
    </w:p>
    <w:p>
      <w:pPr>
        <w:snapToGrid w:val="0"/>
        <w:jc w:val="center"/>
        <w:rPr>
          <w:rFonts w:ascii="方正小标宋简体" w:hAnsi="宋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河南省2020年高等学校教师资格认定体检机构名单</w:t>
      </w:r>
    </w:p>
    <w:tbl>
      <w:tblPr>
        <w:tblStyle w:val="5"/>
        <w:tblW w:w="133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3402"/>
        <w:gridCol w:w="2409"/>
        <w:gridCol w:w="1560"/>
        <w:gridCol w:w="1559"/>
        <w:gridCol w:w="1701"/>
        <w:gridCol w:w="1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区域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医院名称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详细地址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联系部门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联系人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郑州市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河南中医药大学第二附属医院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东风路6号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体检中心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刘永生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0371-60908755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13526563699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郑州市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河南省直第三人民医院（东区）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民生路与正光路交叉口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体检中心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陈少伦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0371-85512732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13253472828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郑州市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郑州大学第五附属医院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康复前街3号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体检中心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胡 倩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0371-66902225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18337134850</w:t>
            </w:r>
          </w:p>
        </w:tc>
      </w:tr>
    </w:tbl>
    <w:p>
      <w:pPr>
        <w:rPr>
          <w:rFonts w:ascii="仿宋_GB2312"/>
        </w:rPr>
        <w:sectPr>
          <w:footerReference r:id="rId3" w:type="default"/>
          <w:pgSz w:w="16838" w:h="11906" w:orient="landscape"/>
          <w:pgMar w:top="1588" w:right="1985" w:bottom="1644" w:left="1928" w:header="0" w:footer="1588" w:gutter="0"/>
          <w:cols w:space="720" w:num="1"/>
          <w:docGrid w:type="lines" w:linePitch="587" w:charSpace="2004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  <w:bookmarkStart w:id="0" w:name="_GoBack"/>
      <w:bookmarkEnd w:id="0"/>
    </w:p>
    <w:sectPr>
      <w:pgSz w:w="11906" w:h="16838"/>
      <w:pgMar w:top="1984" w:right="1644" w:bottom="1928" w:left="1587" w:header="0" w:footer="1587" w:gutter="0"/>
      <w:cols w:space="0" w:num="1"/>
      <w:docGrid w:type="lines" w:linePitch="6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39D8242-5D51-420D-97F0-AAD16FF8EC1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E21020C-5670-4960-BB41-3534E18CBD8E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5F85232C-5730-46AC-9111-87A46ED3A6E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UI Emoji">
    <w:altName w:val="Segoe UI"/>
    <w:panose1 w:val="020B0502040204020203"/>
    <w:charset w:val="00"/>
    <w:family w:val="swiss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4" w:fontKey="{FBDE769D-E7E2-4BFE-9DDF-D1FD47F9126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8"/>
        <w:rFonts w:ascii="仿宋_GB2312"/>
        <w:sz w:val="30"/>
        <w:szCs w:val="30"/>
      </w:rPr>
    </w:pPr>
    <w:r>
      <w:rPr>
        <w:rStyle w:val="8"/>
        <w:rFonts w:hint="eastAsia" w:ascii="仿宋_GB2312"/>
        <w:sz w:val="30"/>
        <w:szCs w:val="30"/>
      </w:rPr>
      <w:t xml:space="preserve">— </w:t>
    </w:r>
    <w:r>
      <w:rPr>
        <w:rFonts w:hint="eastAsia" w:ascii="仿宋_GB2312"/>
        <w:sz w:val="30"/>
        <w:szCs w:val="30"/>
      </w:rPr>
      <w:fldChar w:fldCharType="begin"/>
    </w:r>
    <w:r>
      <w:rPr>
        <w:rStyle w:val="8"/>
        <w:rFonts w:hint="eastAsia" w:ascii="仿宋_GB2312"/>
        <w:sz w:val="30"/>
        <w:szCs w:val="30"/>
      </w:rPr>
      <w:instrText xml:space="preserve"> PAGE </w:instrText>
    </w:r>
    <w:r>
      <w:rPr>
        <w:rFonts w:hint="eastAsia" w:ascii="仿宋_GB2312"/>
        <w:sz w:val="30"/>
        <w:szCs w:val="30"/>
      </w:rPr>
      <w:fldChar w:fldCharType="separate"/>
    </w:r>
    <w:r>
      <w:rPr>
        <w:rStyle w:val="8"/>
        <w:rFonts w:ascii="仿宋_GB2312"/>
        <w:sz w:val="30"/>
        <w:szCs w:val="30"/>
      </w:rPr>
      <w:t>16</w:t>
    </w:r>
    <w:r>
      <w:rPr>
        <w:rFonts w:hint="eastAsia" w:ascii="仿宋_GB2312"/>
        <w:sz w:val="30"/>
        <w:szCs w:val="30"/>
      </w:rPr>
      <w:fldChar w:fldCharType="end"/>
    </w:r>
    <w:r>
      <w:rPr>
        <w:rStyle w:val="8"/>
        <w:rFonts w:hint="eastAsia" w:ascii="仿宋_GB2312"/>
        <w:sz w:val="30"/>
        <w:szCs w:val="30"/>
      </w:rPr>
      <w:t xml:space="preserve"> —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39B"/>
    <w:rsid w:val="003156F3"/>
    <w:rsid w:val="0047539B"/>
    <w:rsid w:val="004C3457"/>
    <w:rsid w:val="004C59AB"/>
    <w:rsid w:val="007A6E03"/>
    <w:rsid w:val="007C494B"/>
    <w:rsid w:val="008F19C8"/>
    <w:rsid w:val="00A71449"/>
    <w:rsid w:val="00AE440B"/>
    <w:rsid w:val="00D03F94"/>
    <w:rsid w:val="00DE74E4"/>
    <w:rsid w:val="00E044C0"/>
    <w:rsid w:val="00E357BC"/>
    <w:rsid w:val="054A2009"/>
    <w:rsid w:val="165A1553"/>
    <w:rsid w:val="2EA977CE"/>
    <w:rsid w:val="30F91A6B"/>
    <w:rsid w:val="31AB5442"/>
    <w:rsid w:val="3934546C"/>
    <w:rsid w:val="45277A6B"/>
    <w:rsid w:val="53737A7E"/>
    <w:rsid w:val="5B316D12"/>
    <w:rsid w:val="5E8B7E2B"/>
    <w:rsid w:val="622C52B4"/>
    <w:rsid w:val="7E363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table" w:styleId="6">
    <w:name w:val="Table Grid"/>
    <w:basedOn w:val="5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7"/>
    <w:link w:val="3"/>
    <w:uiPriority w:val="99"/>
    <w:rPr>
      <w:sz w:val="18"/>
      <w:szCs w:val="18"/>
    </w:rPr>
  </w:style>
  <w:style w:type="character" w:customStyle="1" w:styleId="11">
    <w:name w:val="页脚 字符"/>
    <w:basedOn w:val="7"/>
    <w:link w:val="2"/>
    <w:uiPriority w:val="0"/>
    <w:rPr>
      <w:sz w:val="18"/>
      <w:szCs w:val="18"/>
    </w:rPr>
  </w:style>
  <w:style w:type="paragraph" w:customStyle="1" w:styleId="12">
    <w:name w:val="xl2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/>
      <w:kern w:val="0"/>
      <w:sz w:val="28"/>
      <w:szCs w:val="28"/>
    </w:rPr>
  </w:style>
  <w:style w:type="character" w:customStyle="1" w:styleId="13">
    <w:name w:val="Body text|1_"/>
    <w:basedOn w:val="7"/>
    <w:link w:val="14"/>
    <w:qFormat/>
    <w:uiPriority w:val="0"/>
    <w:rPr>
      <w:rFonts w:ascii="宋体" w:hAnsi="宋体" w:cs="宋体"/>
      <w:sz w:val="30"/>
      <w:szCs w:val="30"/>
      <w:lang w:val="zh-TW" w:eastAsia="zh-TW" w:bidi="zh-TW"/>
    </w:rPr>
  </w:style>
  <w:style w:type="paragraph" w:customStyle="1" w:styleId="14">
    <w:name w:val="Body text|1"/>
    <w:basedOn w:val="1"/>
    <w:link w:val="13"/>
    <w:qFormat/>
    <w:uiPriority w:val="0"/>
    <w:pPr>
      <w:spacing w:line="410" w:lineRule="auto"/>
      <w:ind w:firstLine="400"/>
      <w:jc w:val="left"/>
    </w:pPr>
    <w:rPr>
      <w:rFonts w:ascii="宋体" w:hAnsi="宋体" w:cs="宋体" w:eastAsiaTheme="minorEastAsia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818</Words>
  <Characters>4663</Characters>
  <Lines>38</Lines>
  <Paragraphs>10</Paragraphs>
  <TotalTime>3</TotalTime>
  <ScaleCrop>false</ScaleCrop>
  <LinksUpToDate>false</LinksUpToDate>
  <CharactersWithSpaces>5471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2020-11-13T09:41:00Z</dcterms:created>
  <dc:creator>薛磊</dc:creator>
  <cp:lastModifiedBy>Administrator</cp:lastModifiedBy>
  <dcterms:modified xsi:type="dcterms:W3CDTF">2020-11-16T07:33:22Z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